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6D2" w:rsidRDefault="004656D2" w:rsidP="00D64F0D">
      <w:pPr>
        <w:pBdr>
          <w:top w:val="single" w:sz="4" w:space="3" w:color="auto" w:shadow="1"/>
          <w:left w:val="single" w:sz="4" w:space="4" w:color="auto" w:shadow="1"/>
          <w:bottom w:val="single" w:sz="4" w:space="3" w:color="auto" w:shadow="1"/>
          <w:right w:val="single" w:sz="4" w:space="4" w:color="auto" w:shadow="1"/>
        </w:pBdr>
        <w:jc w:val="center"/>
        <w:rPr>
          <w:b/>
          <w:caps/>
          <w:sz w:val="26"/>
          <w:szCs w:val="26"/>
          <w:lang w:val="en-US"/>
        </w:rPr>
      </w:pPr>
    </w:p>
    <w:p w:rsidR="004971C8" w:rsidRDefault="00D71BE8" w:rsidP="00D64F0D">
      <w:pPr>
        <w:pBdr>
          <w:top w:val="single" w:sz="4" w:space="3" w:color="auto" w:shadow="1"/>
          <w:left w:val="single" w:sz="4" w:space="4" w:color="auto" w:shadow="1"/>
          <w:bottom w:val="single" w:sz="4" w:space="3" w:color="auto" w:shadow="1"/>
          <w:right w:val="single" w:sz="4" w:space="4" w:color="auto" w:shadow="1"/>
        </w:pBdr>
        <w:jc w:val="center"/>
        <w:rPr>
          <w:b/>
          <w:caps/>
          <w:sz w:val="26"/>
          <w:szCs w:val="26"/>
          <w:lang w:val="en-US"/>
        </w:rPr>
      </w:pPr>
      <w:r w:rsidRPr="00FC0CE0">
        <w:rPr>
          <w:b/>
          <w:caps/>
          <w:sz w:val="26"/>
          <w:szCs w:val="26"/>
          <w:lang w:val="en-US"/>
        </w:rPr>
        <w:t>UTIPULP General Meeting</w:t>
      </w:r>
    </w:p>
    <w:p w:rsidR="00544E9D" w:rsidRDefault="00985297" w:rsidP="00062861">
      <w:pPr>
        <w:pBdr>
          <w:top w:val="single" w:sz="4" w:space="3" w:color="auto" w:shadow="1"/>
          <w:left w:val="single" w:sz="4" w:space="4" w:color="auto" w:shadow="1"/>
          <w:bottom w:val="single" w:sz="4" w:space="3" w:color="auto" w:shadow="1"/>
          <w:right w:val="single" w:sz="4" w:space="4" w:color="auto" w:shadow="1"/>
        </w:pBdr>
        <w:jc w:val="center"/>
        <w:rPr>
          <w:b/>
          <w:sz w:val="26"/>
          <w:szCs w:val="26"/>
          <w:lang w:val="en-US"/>
        </w:rPr>
      </w:pPr>
      <w:r>
        <w:rPr>
          <w:b/>
          <w:sz w:val="26"/>
          <w:szCs w:val="26"/>
          <w:lang w:val="en-US"/>
        </w:rPr>
        <w:t>Brussels</w:t>
      </w:r>
      <w:r w:rsidR="00544E9D" w:rsidRPr="00544E9D">
        <w:rPr>
          <w:b/>
          <w:sz w:val="26"/>
          <w:szCs w:val="26"/>
          <w:lang w:val="en-US"/>
        </w:rPr>
        <w:t xml:space="preserve"> – </w:t>
      </w:r>
      <w:r w:rsidR="00A25831">
        <w:rPr>
          <w:b/>
          <w:sz w:val="26"/>
          <w:szCs w:val="26"/>
          <w:lang w:val="en-US"/>
        </w:rPr>
        <w:t>September</w:t>
      </w:r>
      <w:r w:rsidR="00544E9D" w:rsidRPr="00544E9D">
        <w:rPr>
          <w:b/>
          <w:sz w:val="26"/>
          <w:szCs w:val="26"/>
          <w:lang w:val="en-US"/>
        </w:rPr>
        <w:t xml:space="preserve"> 1</w:t>
      </w:r>
      <w:r>
        <w:rPr>
          <w:b/>
          <w:sz w:val="26"/>
          <w:szCs w:val="26"/>
          <w:lang w:val="en-US"/>
        </w:rPr>
        <w:t>6</w:t>
      </w:r>
      <w:r w:rsidR="00544E9D" w:rsidRPr="00544E9D">
        <w:rPr>
          <w:b/>
          <w:sz w:val="26"/>
          <w:szCs w:val="26"/>
          <w:vertAlign w:val="superscript"/>
          <w:lang w:val="en-US"/>
        </w:rPr>
        <w:t>th</w:t>
      </w:r>
      <w:r w:rsidR="00F833D7">
        <w:rPr>
          <w:b/>
          <w:sz w:val="26"/>
          <w:szCs w:val="26"/>
          <w:vertAlign w:val="superscript"/>
          <w:lang w:val="en-US"/>
        </w:rPr>
        <w:t xml:space="preserve"> </w:t>
      </w:r>
      <w:r w:rsidR="00F833D7" w:rsidRPr="00F833D7">
        <w:rPr>
          <w:b/>
          <w:sz w:val="26"/>
          <w:szCs w:val="26"/>
          <w:lang w:val="en-US"/>
        </w:rPr>
        <w:t>, 20</w:t>
      </w:r>
      <w:r>
        <w:rPr>
          <w:b/>
          <w:sz w:val="26"/>
          <w:szCs w:val="26"/>
          <w:lang w:val="en-US"/>
        </w:rPr>
        <w:t>11</w:t>
      </w:r>
    </w:p>
    <w:p w:rsidR="00A25831" w:rsidRPr="00A25831" w:rsidRDefault="00A25831" w:rsidP="00A25831">
      <w:pPr>
        <w:pBdr>
          <w:top w:val="single" w:sz="4" w:space="3" w:color="auto" w:shadow="1"/>
          <w:left w:val="single" w:sz="4" w:space="4" w:color="auto" w:shadow="1"/>
          <w:bottom w:val="single" w:sz="4" w:space="3" w:color="auto" w:shadow="1"/>
          <w:right w:val="single" w:sz="4" w:space="4" w:color="auto" w:shadow="1"/>
        </w:pBdr>
        <w:jc w:val="center"/>
        <w:rPr>
          <w:b/>
          <w:sz w:val="10"/>
          <w:szCs w:val="10"/>
          <w:lang w:val="en-US"/>
        </w:rPr>
      </w:pPr>
    </w:p>
    <w:p w:rsidR="00544E9D" w:rsidRPr="00544E9D" w:rsidRDefault="00544E9D" w:rsidP="00D64F0D">
      <w:pPr>
        <w:pBdr>
          <w:top w:val="single" w:sz="4" w:space="3" w:color="auto" w:shadow="1"/>
          <w:left w:val="single" w:sz="4" w:space="4" w:color="auto" w:shadow="1"/>
          <w:bottom w:val="single" w:sz="4" w:space="3" w:color="auto" w:shadow="1"/>
          <w:right w:val="single" w:sz="4" w:space="4" w:color="auto" w:shadow="1"/>
        </w:pBdr>
        <w:jc w:val="center"/>
        <w:rPr>
          <w:b/>
          <w:sz w:val="8"/>
          <w:szCs w:val="8"/>
          <w:lang w:val="en-US"/>
        </w:rPr>
      </w:pPr>
    </w:p>
    <w:p w:rsidR="00D71BE8" w:rsidRDefault="00D71BE8">
      <w:pPr>
        <w:rPr>
          <w:lang w:val="en-US"/>
        </w:rPr>
      </w:pPr>
    </w:p>
    <w:p w:rsidR="00771A40" w:rsidRDefault="00771A40">
      <w:pPr>
        <w:rPr>
          <w:lang w:val="en-US"/>
        </w:rPr>
      </w:pPr>
    </w:p>
    <w:p w:rsidR="00FD2DFF" w:rsidRPr="00FD2DFF" w:rsidRDefault="00FD2DFF" w:rsidP="00515D76">
      <w:pPr>
        <w:rPr>
          <w:rFonts w:ascii="Times New Roman Gras" w:hAnsi="Times New Roman Gras"/>
          <w:b/>
          <w:bCs/>
          <w:smallCaps/>
          <w:sz w:val="28"/>
          <w:szCs w:val="28"/>
          <w:u w:val="single"/>
          <w:lang w:val="en-US"/>
        </w:rPr>
      </w:pPr>
      <w:r w:rsidRPr="00FD2DFF">
        <w:rPr>
          <w:b/>
          <w:bCs/>
          <w:lang w:val="en-US"/>
        </w:rPr>
        <w:tab/>
      </w:r>
      <w:r>
        <w:rPr>
          <w:b/>
          <w:bCs/>
          <w:lang w:val="en-US"/>
        </w:rPr>
        <w:tab/>
        <w:t xml:space="preserve">        </w:t>
      </w:r>
      <w:r w:rsidRPr="00FD2DFF">
        <w:rPr>
          <w:rFonts w:ascii="Times New Roman Gras" w:hAnsi="Times New Roman Gras"/>
          <w:b/>
          <w:bCs/>
          <w:smallCaps/>
          <w:sz w:val="28"/>
          <w:szCs w:val="28"/>
          <w:u w:val="single"/>
          <w:lang w:val="en-US"/>
        </w:rPr>
        <w:t xml:space="preserve">Keypoints of the </w:t>
      </w:r>
      <w:r>
        <w:rPr>
          <w:rFonts w:ascii="Times New Roman Gras" w:hAnsi="Times New Roman Gras"/>
          <w:b/>
          <w:bCs/>
          <w:smallCaps/>
          <w:sz w:val="28"/>
          <w:szCs w:val="28"/>
          <w:u w:val="single"/>
          <w:lang w:val="en-US"/>
        </w:rPr>
        <w:t>pulp and</w:t>
      </w:r>
      <w:r w:rsidRPr="00FD2DFF">
        <w:rPr>
          <w:rFonts w:ascii="Times New Roman Gras" w:hAnsi="Times New Roman Gras"/>
          <w:b/>
          <w:bCs/>
          <w:smallCaps/>
          <w:sz w:val="28"/>
          <w:szCs w:val="28"/>
          <w:u w:val="single"/>
          <w:lang w:val="en-US"/>
        </w:rPr>
        <w:t xml:space="preserve"> paper industry </w:t>
      </w:r>
    </w:p>
    <w:p w:rsidR="00FD2DFF" w:rsidRPr="00FD2DFF" w:rsidRDefault="00FD2DFF" w:rsidP="00FD2DFF">
      <w:pPr>
        <w:ind w:left="2124" w:firstLine="708"/>
        <w:rPr>
          <w:rFonts w:ascii="Times New Roman Gras" w:hAnsi="Times New Roman Gras"/>
          <w:b/>
          <w:bCs/>
          <w:smallCaps/>
          <w:sz w:val="28"/>
          <w:szCs w:val="28"/>
          <w:u w:val="single"/>
          <w:lang w:val="en-US"/>
        </w:rPr>
      </w:pPr>
      <w:r w:rsidRPr="00FD2DFF">
        <w:rPr>
          <w:rFonts w:ascii="Times New Roman Gras" w:hAnsi="Times New Roman Gras"/>
          <w:b/>
          <w:bCs/>
          <w:smallCaps/>
          <w:sz w:val="28"/>
          <w:szCs w:val="28"/>
          <w:lang w:val="en-US"/>
        </w:rPr>
        <w:t xml:space="preserve">  </w:t>
      </w:r>
      <w:r w:rsidRPr="00FD2DFF">
        <w:rPr>
          <w:rFonts w:ascii="Times New Roman Gras" w:hAnsi="Times New Roman Gras"/>
          <w:b/>
          <w:bCs/>
          <w:smallCaps/>
          <w:sz w:val="28"/>
          <w:szCs w:val="28"/>
          <w:u w:val="single"/>
          <w:lang w:val="en-US"/>
        </w:rPr>
        <w:t>in the member countries</w:t>
      </w:r>
    </w:p>
    <w:p w:rsidR="00FD2DFF" w:rsidRPr="00FD2DFF" w:rsidRDefault="00FD2DFF" w:rsidP="00515D76">
      <w:pPr>
        <w:rPr>
          <w:rFonts w:ascii="Times New Roman Gras" w:hAnsi="Times New Roman Gras"/>
          <w:b/>
          <w:bCs/>
          <w:smallCaps/>
          <w:u w:val="single"/>
          <w:lang w:val="en-US"/>
        </w:rPr>
      </w:pPr>
    </w:p>
    <w:p w:rsidR="00FD2DFF" w:rsidRDefault="00FD2DFF" w:rsidP="00515D76">
      <w:pPr>
        <w:rPr>
          <w:rFonts w:ascii="Times New Roman Gras" w:hAnsi="Times New Roman Gras"/>
          <w:b/>
          <w:bCs/>
          <w:smallCaps/>
          <w:u w:val="single"/>
          <w:lang w:val="en-US"/>
        </w:rPr>
      </w:pPr>
    </w:p>
    <w:p w:rsidR="004656D2" w:rsidRDefault="004656D2" w:rsidP="00515D76">
      <w:pPr>
        <w:rPr>
          <w:rFonts w:ascii="Times New Roman Gras" w:hAnsi="Times New Roman Gras"/>
          <w:b/>
          <w:bCs/>
          <w:smallCaps/>
          <w:u w:val="single"/>
          <w:lang w:val="en-US"/>
        </w:rPr>
      </w:pPr>
    </w:p>
    <w:p w:rsidR="004656D2" w:rsidRDefault="004656D2" w:rsidP="00515D76">
      <w:pPr>
        <w:rPr>
          <w:rFonts w:ascii="Times New Roman Gras" w:hAnsi="Times New Roman Gras"/>
          <w:b/>
          <w:bCs/>
          <w:smallCaps/>
          <w:u w:val="single"/>
          <w:lang w:val="en-US"/>
        </w:rPr>
      </w:pPr>
    </w:p>
    <w:p w:rsidR="00655335" w:rsidRDefault="00655335" w:rsidP="00515D76">
      <w:pPr>
        <w:rPr>
          <w:rFonts w:ascii="Times New Roman Gras" w:hAnsi="Times New Roman Gras"/>
          <w:b/>
          <w:bCs/>
          <w:smallCaps/>
          <w:u w:val="single"/>
          <w:lang w:val="en-US"/>
        </w:rPr>
      </w:pPr>
    </w:p>
    <w:p w:rsidR="00D3219E" w:rsidRPr="00544E9D" w:rsidRDefault="00D3219E" w:rsidP="00D3219E">
      <w:pPr>
        <w:ind w:left="2124" w:firstLine="708"/>
        <w:rPr>
          <w:lang w:val="en-US"/>
        </w:rPr>
      </w:pPr>
      <w:r w:rsidRPr="00E95D05">
        <w:rPr>
          <w:b/>
          <w:bCs/>
          <w:u w:val="single"/>
          <w:lang w:val="en-US"/>
        </w:rPr>
        <w:t>COUNTRY</w:t>
      </w:r>
      <w:r>
        <w:rPr>
          <w:b/>
          <w:bCs/>
          <w:u w:val="single"/>
          <w:lang w:val="en-US"/>
        </w:rPr>
        <w:t xml:space="preserve"> : .....AUSTRIA</w:t>
      </w:r>
    </w:p>
    <w:p w:rsidR="00D3219E" w:rsidRPr="00544E9D" w:rsidRDefault="00D3219E" w:rsidP="00D3219E">
      <w:pPr>
        <w:rPr>
          <w:lang w:val="en-US"/>
        </w:rPr>
      </w:pPr>
    </w:p>
    <w:p w:rsidR="00D3219E" w:rsidRDefault="00D3219E" w:rsidP="00D3219E">
      <w:p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D3219E" w:rsidRDefault="00D3219E" w:rsidP="00D3219E">
      <w:pPr>
        <w:jc w:val="both"/>
        <w:rPr>
          <w:rFonts w:ascii="Arial" w:hAnsi="Arial" w:cs="Arial"/>
          <w:b/>
          <w:sz w:val="22"/>
          <w:szCs w:val="22"/>
          <w:lang w:val="en-US"/>
        </w:rPr>
      </w:pPr>
    </w:p>
    <w:p w:rsidR="00D3219E" w:rsidRDefault="00D3219E" w:rsidP="00D3219E">
      <w:pPr>
        <w:rPr>
          <w:rFonts w:ascii="Arial" w:hAnsi="Arial" w:cs="Arial"/>
          <w:b/>
          <w:sz w:val="22"/>
          <w:szCs w:val="22"/>
          <w:lang w:val="en-US"/>
        </w:rPr>
      </w:pPr>
    </w:p>
    <w:p w:rsidR="00D3219E" w:rsidRPr="004656D2" w:rsidRDefault="00D3219E" w:rsidP="00D3219E">
      <w:pPr>
        <w:spacing w:line="480" w:lineRule="auto"/>
        <w:rPr>
          <w:rFonts w:ascii="Arial" w:hAnsi="Arial" w:cs="Arial"/>
          <w:sz w:val="22"/>
          <w:szCs w:val="22"/>
          <w:lang w:val="en-US"/>
        </w:rPr>
      </w:pPr>
      <w:r w:rsidRPr="004656D2">
        <w:rPr>
          <w:rFonts w:ascii="Arial" w:hAnsi="Arial" w:cs="Arial"/>
          <w:sz w:val="22"/>
          <w:szCs w:val="22"/>
          <w:lang w:val="en-US"/>
        </w:rPr>
        <w:t xml:space="preserve">Paper price level is better than last year, so turnover has improved. But quantities were almost stagnant in summer. </w:t>
      </w:r>
    </w:p>
    <w:p w:rsidR="00D3219E" w:rsidRPr="004656D2" w:rsidRDefault="00D3219E" w:rsidP="00D3219E">
      <w:pPr>
        <w:spacing w:line="480" w:lineRule="auto"/>
        <w:rPr>
          <w:rFonts w:ascii="Arial" w:hAnsi="Arial" w:cs="Arial"/>
          <w:sz w:val="22"/>
          <w:szCs w:val="22"/>
          <w:lang w:val="en-US"/>
        </w:rPr>
      </w:pPr>
      <w:r w:rsidRPr="004656D2">
        <w:rPr>
          <w:rFonts w:ascii="Arial" w:hAnsi="Arial" w:cs="Arial"/>
          <w:sz w:val="22"/>
          <w:szCs w:val="22"/>
          <w:lang w:val="en-US"/>
        </w:rPr>
        <w:t>Hallein was sold to Schweighofer and started its new operation a few weeks ago.</w:t>
      </w:r>
    </w:p>
    <w:p w:rsidR="00D3219E" w:rsidRPr="004656D2" w:rsidRDefault="00D3219E" w:rsidP="00D3219E">
      <w:pPr>
        <w:spacing w:line="480" w:lineRule="auto"/>
        <w:rPr>
          <w:rFonts w:ascii="Arial" w:hAnsi="Arial" w:cs="Arial"/>
          <w:sz w:val="22"/>
          <w:szCs w:val="22"/>
          <w:lang w:val="en-US"/>
        </w:rPr>
      </w:pPr>
      <w:r w:rsidRPr="004656D2">
        <w:rPr>
          <w:rFonts w:ascii="Arial" w:hAnsi="Arial" w:cs="Arial"/>
          <w:sz w:val="22"/>
          <w:szCs w:val="22"/>
          <w:lang w:val="en-US"/>
        </w:rPr>
        <w:t xml:space="preserve">Austrian national government is preparing for a new tax fund to better finance abandoned hazardous sites (AlSAG law). As a consequence the price of recoverd paper would rise by probably 3 €/t </w:t>
      </w:r>
    </w:p>
    <w:p w:rsidR="00D3219E" w:rsidRDefault="00D3219E" w:rsidP="00D3219E">
      <w:pPr>
        <w:jc w:val="both"/>
        <w:rPr>
          <w:rFonts w:ascii="Arial" w:hAnsi="Arial" w:cs="Arial"/>
          <w:b/>
          <w:sz w:val="22"/>
          <w:szCs w:val="22"/>
          <w:lang w:val="en-US"/>
        </w:rPr>
      </w:pPr>
    </w:p>
    <w:p w:rsidR="00D3219E" w:rsidRPr="00544E9D" w:rsidRDefault="00D3219E" w:rsidP="00D3219E">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D3219E" w:rsidRPr="008A2DDD" w:rsidTr="0040498C">
        <w:tc>
          <w:tcPr>
            <w:tcW w:w="3348" w:type="dxa"/>
            <w:tcBorders>
              <w:top w:val="nil"/>
              <w:left w:val="nil"/>
            </w:tcBorders>
          </w:tcPr>
          <w:p w:rsidR="00D3219E" w:rsidRPr="008A2DDD" w:rsidRDefault="00D3219E" w:rsidP="0040498C">
            <w:pPr>
              <w:spacing w:before="40" w:after="40"/>
              <w:rPr>
                <w:rFonts w:ascii="Arial" w:hAnsi="Arial" w:cs="Arial"/>
                <w:sz w:val="22"/>
                <w:szCs w:val="22"/>
                <w:lang w:val="en-US"/>
              </w:rPr>
            </w:pPr>
          </w:p>
        </w:tc>
        <w:tc>
          <w:tcPr>
            <w:tcW w:w="2160" w:type="dxa"/>
          </w:tcPr>
          <w:p w:rsidR="00D3219E" w:rsidRPr="008A2DDD" w:rsidRDefault="00D3219E" w:rsidP="00EA1C77">
            <w:pPr>
              <w:spacing w:before="40" w:after="40"/>
              <w:jc w:val="center"/>
              <w:rPr>
                <w:rFonts w:ascii="Arial" w:hAnsi="Arial" w:cs="Arial"/>
                <w:b/>
                <w:sz w:val="22"/>
                <w:szCs w:val="22"/>
                <w:lang w:val="en-US"/>
              </w:rPr>
            </w:pPr>
            <w:r>
              <w:rPr>
                <w:rFonts w:ascii="Arial" w:hAnsi="Arial" w:cs="Arial"/>
                <w:b/>
                <w:sz w:val="22"/>
                <w:szCs w:val="22"/>
                <w:lang w:val="en-US"/>
              </w:rPr>
              <w:t>2011 (</w:t>
            </w:r>
            <w:r w:rsidR="00EA1C77">
              <w:rPr>
                <w:rFonts w:ascii="Arial" w:hAnsi="Arial" w:cs="Arial"/>
                <w:b/>
                <w:sz w:val="22"/>
                <w:szCs w:val="22"/>
                <w:lang w:val="en-US"/>
              </w:rPr>
              <w:t xml:space="preserve"> 6</w:t>
            </w:r>
            <w:r>
              <w:rPr>
                <w:rFonts w:ascii="Arial" w:hAnsi="Arial" w:cs="Arial"/>
                <w:b/>
                <w:sz w:val="22"/>
                <w:szCs w:val="22"/>
                <w:lang w:val="en-US"/>
              </w:rPr>
              <w:t xml:space="preserve">. months) </w:t>
            </w:r>
            <w:r w:rsidRPr="00142107">
              <w:rPr>
                <w:rFonts w:ascii="Arial" w:hAnsi="Arial" w:cs="Arial"/>
                <w:b/>
                <w:i/>
                <w:sz w:val="20"/>
                <w:szCs w:val="20"/>
                <w:lang w:val="en-US"/>
              </w:rPr>
              <w:t>(in KT)</w:t>
            </w:r>
          </w:p>
        </w:tc>
        <w:tc>
          <w:tcPr>
            <w:tcW w:w="2160" w:type="dxa"/>
          </w:tcPr>
          <w:p w:rsidR="00D3219E" w:rsidRPr="008A2DDD" w:rsidRDefault="00D3219E" w:rsidP="00EA1C77">
            <w:pPr>
              <w:spacing w:before="40" w:after="40"/>
              <w:jc w:val="center"/>
              <w:rPr>
                <w:rFonts w:ascii="Arial" w:hAnsi="Arial" w:cs="Arial"/>
                <w:b/>
                <w:sz w:val="22"/>
                <w:szCs w:val="22"/>
                <w:lang w:val="en-US"/>
              </w:rPr>
            </w:pPr>
            <w:r>
              <w:rPr>
                <w:rFonts w:ascii="Arial" w:hAnsi="Arial" w:cs="Arial"/>
                <w:b/>
                <w:sz w:val="22"/>
                <w:szCs w:val="22"/>
                <w:lang w:val="en-US"/>
              </w:rPr>
              <w:t>2010</w:t>
            </w:r>
            <w:r w:rsidR="00EA1C77">
              <w:rPr>
                <w:rFonts w:ascii="Arial" w:hAnsi="Arial" w:cs="Arial"/>
                <w:b/>
                <w:sz w:val="22"/>
                <w:szCs w:val="22"/>
                <w:lang w:val="en-US"/>
              </w:rPr>
              <w:t xml:space="preserve"> </w:t>
            </w:r>
            <w:r w:rsidRPr="00E7227F">
              <w:rPr>
                <w:rFonts w:ascii="Arial" w:hAnsi="Arial" w:cs="Arial"/>
                <w:b/>
                <w:sz w:val="22"/>
                <w:szCs w:val="22"/>
                <w:lang w:val="en-US"/>
              </w:rPr>
              <w:t>(</w:t>
            </w:r>
            <w:r w:rsidR="00EA1C77">
              <w:rPr>
                <w:rFonts w:ascii="Arial" w:hAnsi="Arial" w:cs="Arial"/>
                <w:b/>
                <w:sz w:val="22"/>
                <w:szCs w:val="22"/>
                <w:lang w:val="en-US"/>
              </w:rPr>
              <w:t>6</w:t>
            </w:r>
            <w:r>
              <w:rPr>
                <w:rFonts w:ascii="Arial" w:hAnsi="Arial" w:cs="Arial"/>
                <w:b/>
                <w:sz w:val="22"/>
                <w:szCs w:val="22"/>
                <w:lang w:val="en-US"/>
              </w:rPr>
              <w:t xml:space="preserve"> 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D3219E" w:rsidRPr="008A2DDD" w:rsidRDefault="00D3219E" w:rsidP="0040498C">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D3219E" w:rsidRPr="008A2DDD" w:rsidTr="0040498C">
        <w:tc>
          <w:tcPr>
            <w:tcW w:w="3348" w:type="dxa"/>
          </w:tcPr>
          <w:p w:rsidR="00D3219E" w:rsidRPr="00142107" w:rsidRDefault="00D3219E" w:rsidP="0040498C">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1006</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967</w:t>
            </w:r>
          </w:p>
        </w:tc>
        <w:tc>
          <w:tcPr>
            <w:tcW w:w="1544"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4,0</w:t>
            </w:r>
          </w:p>
        </w:tc>
      </w:tr>
      <w:tr w:rsidR="00D3219E" w:rsidRPr="008A2DDD" w:rsidTr="0040498C">
        <w:tc>
          <w:tcPr>
            <w:tcW w:w="3348" w:type="dxa"/>
          </w:tcPr>
          <w:p w:rsidR="00D3219E" w:rsidRPr="00142107" w:rsidRDefault="00D3219E" w:rsidP="0040498C">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2497</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2485</w:t>
            </w:r>
          </w:p>
        </w:tc>
        <w:tc>
          <w:tcPr>
            <w:tcW w:w="1544"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0,5</w:t>
            </w:r>
          </w:p>
        </w:tc>
      </w:tr>
      <w:tr w:rsidR="00D3219E" w:rsidRPr="008A2DDD" w:rsidTr="0040498C">
        <w:tc>
          <w:tcPr>
            <w:tcW w:w="3348" w:type="dxa"/>
          </w:tcPr>
          <w:p w:rsidR="00D3219E" w:rsidRPr="008A2DDD" w:rsidRDefault="00D3219E" w:rsidP="0040498C">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n.a.</w:t>
            </w:r>
          </w:p>
        </w:tc>
        <w:tc>
          <w:tcPr>
            <w:tcW w:w="2160" w:type="dxa"/>
          </w:tcPr>
          <w:p w:rsidR="00D3219E" w:rsidRPr="008A2DDD" w:rsidRDefault="00D3219E" w:rsidP="0040498C">
            <w:pPr>
              <w:spacing w:before="40" w:after="40"/>
              <w:jc w:val="center"/>
              <w:rPr>
                <w:rFonts w:ascii="Arial" w:hAnsi="Arial" w:cs="Arial"/>
                <w:sz w:val="22"/>
                <w:szCs w:val="22"/>
                <w:lang w:val="en-US"/>
              </w:rPr>
            </w:pPr>
          </w:p>
        </w:tc>
        <w:tc>
          <w:tcPr>
            <w:tcW w:w="1544" w:type="dxa"/>
          </w:tcPr>
          <w:p w:rsidR="00D3219E" w:rsidRPr="008A2DDD" w:rsidRDefault="00D3219E" w:rsidP="0040498C">
            <w:pPr>
              <w:spacing w:before="40" w:after="40"/>
              <w:jc w:val="center"/>
              <w:rPr>
                <w:rFonts w:ascii="Arial" w:hAnsi="Arial" w:cs="Arial"/>
                <w:sz w:val="22"/>
                <w:szCs w:val="22"/>
                <w:lang w:val="en-US"/>
              </w:rPr>
            </w:pPr>
          </w:p>
        </w:tc>
      </w:tr>
      <w:tr w:rsidR="00D3219E" w:rsidRPr="008A2DDD" w:rsidTr="0040498C">
        <w:tc>
          <w:tcPr>
            <w:tcW w:w="3348" w:type="dxa"/>
          </w:tcPr>
          <w:p w:rsidR="00D3219E" w:rsidRPr="008A2DDD" w:rsidRDefault="00D3219E" w:rsidP="0040498C">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D3219E" w:rsidRPr="008A2DDD" w:rsidRDefault="00D3219E" w:rsidP="0040498C">
            <w:pPr>
              <w:spacing w:before="40" w:after="40"/>
              <w:jc w:val="center"/>
              <w:rPr>
                <w:rFonts w:ascii="Arial" w:hAnsi="Arial" w:cs="Arial"/>
                <w:sz w:val="22"/>
                <w:szCs w:val="22"/>
                <w:lang w:val="en-US"/>
              </w:rPr>
            </w:pPr>
          </w:p>
        </w:tc>
        <w:tc>
          <w:tcPr>
            <w:tcW w:w="2160" w:type="dxa"/>
          </w:tcPr>
          <w:p w:rsidR="00D3219E" w:rsidRPr="008A2DDD" w:rsidRDefault="00D3219E" w:rsidP="0040498C">
            <w:pPr>
              <w:spacing w:before="40" w:after="40"/>
              <w:jc w:val="center"/>
              <w:rPr>
                <w:rFonts w:ascii="Arial" w:hAnsi="Arial" w:cs="Arial"/>
                <w:sz w:val="22"/>
                <w:szCs w:val="22"/>
                <w:lang w:val="en-US"/>
              </w:rPr>
            </w:pPr>
          </w:p>
        </w:tc>
        <w:tc>
          <w:tcPr>
            <w:tcW w:w="1544" w:type="dxa"/>
          </w:tcPr>
          <w:p w:rsidR="00D3219E" w:rsidRPr="008A2DDD" w:rsidRDefault="00D3219E" w:rsidP="0040498C">
            <w:pPr>
              <w:spacing w:before="40" w:after="40"/>
              <w:jc w:val="center"/>
              <w:rPr>
                <w:rFonts w:ascii="Arial" w:hAnsi="Arial" w:cs="Arial"/>
                <w:sz w:val="22"/>
                <w:szCs w:val="22"/>
                <w:lang w:val="en-US"/>
              </w:rPr>
            </w:pPr>
          </w:p>
        </w:tc>
      </w:tr>
      <w:tr w:rsidR="00D3219E" w:rsidRPr="008A2DDD" w:rsidTr="0040498C">
        <w:tc>
          <w:tcPr>
            <w:tcW w:w="3348" w:type="dxa"/>
          </w:tcPr>
          <w:p w:rsidR="00D3219E" w:rsidRPr="008A2DDD" w:rsidRDefault="00D3219E" w:rsidP="0040498C">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D3219E" w:rsidRPr="008A2DDD" w:rsidRDefault="00D3219E" w:rsidP="0040498C">
            <w:pPr>
              <w:spacing w:before="40" w:after="40"/>
              <w:jc w:val="center"/>
              <w:rPr>
                <w:rFonts w:ascii="Arial" w:hAnsi="Arial" w:cs="Arial"/>
                <w:sz w:val="22"/>
                <w:szCs w:val="22"/>
                <w:lang w:val="en-US"/>
              </w:rPr>
            </w:pPr>
          </w:p>
        </w:tc>
        <w:tc>
          <w:tcPr>
            <w:tcW w:w="2160" w:type="dxa"/>
          </w:tcPr>
          <w:p w:rsidR="00D3219E" w:rsidRPr="008A2DDD" w:rsidRDefault="00D3219E" w:rsidP="0040498C">
            <w:pPr>
              <w:spacing w:before="40" w:after="40"/>
              <w:jc w:val="center"/>
              <w:rPr>
                <w:rFonts w:ascii="Arial" w:hAnsi="Arial" w:cs="Arial"/>
                <w:sz w:val="22"/>
                <w:szCs w:val="22"/>
                <w:lang w:val="en-US"/>
              </w:rPr>
            </w:pPr>
          </w:p>
        </w:tc>
        <w:tc>
          <w:tcPr>
            <w:tcW w:w="1544" w:type="dxa"/>
          </w:tcPr>
          <w:p w:rsidR="00D3219E" w:rsidRPr="008A2DDD" w:rsidRDefault="00D3219E" w:rsidP="0040498C">
            <w:pPr>
              <w:spacing w:before="40" w:after="40"/>
              <w:jc w:val="center"/>
              <w:rPr>
                <w:rFonts w:ascii="Arial" w:hAnsi="Arial" w:cs="Arial"/>
                <w:sz w:val="22"/>
                <w:szCs w:val="22"/>
                <w:lang w:val="en-US"/>
              </w:rPr>
            </w:pPr>
          </w:p>
        </w:tc>
      </w:tr>
      <w:tr w:rsidR="00D3219E" w:rsidRPr="008A2DDD" w:rsidTr="0040498C">
        <w:tc>
          <w:tcPr>
            <w:tcW w:w="3348" w:type="dxa"/>
          </w:tcPr>
          <w:p w:rsidR="00D3219E" w:rsidRPr="00142107" w:rsidRDefault="00D3219E" w:rsidP="0040498C">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Exports</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2138</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2149</w:t>
            </w:r>
          </w:p>
        </w:tc>
        <w:tc>
          <w:tcPr>
            <w:tcW w:w="1544"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-0,5</w:t>
            </w:r>
          </w:p>
        </w:tc>
      </w:tr>
      <w:tr w:rsidR="00D3219E" w:rsidRPr="008A2DDD" w:rsidTr="0040498C">
        <w:tc>
          <w:tcPr>
            <w:tcW w:w="3348" w:type="dxa"/>
          </w:tcPr>
          <w:p w:rsidR="00D3219E" w:rsidRPr="00142107" w:rsidRDefault="00D3219E" w:rsidP="0040498C">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Imports</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746</w:t>
            </w:r>
          </w:p>
        </w:tc>
        <w:tc>
          <w:tcPr>
            <w:tcW w:w="2160" w:type="dxa"/>
          </w:tcPr>
          <w:p w:rsidR="00D3219E" w:rsidRPr="008117FE" w:rsidRDefault="00D3219E" w:rsidP="0040498C">
            <w:pPr>
              <w:spacing w:before="40" w:after="40"/>
              <w:jc w:val="center"/>
              <w:rPr>
                <w:rFonts w:ascii="Arial" w:hAnsi="Arial" w:cs="Arial"/>
                <w:i/>
                <w:sz w:val="22"/>
                <w:szCs w:val="22"/>
                <w:lang w:val="en-US"/>
              </w:rPr>
            </w:pPr>
            <w:r w:rsidRPr="008117FE">
              <w:rPr>
                <w:rFonts w:ascii="Arial" w:hAnsi="Arial" w:cs="Arial"/>
                <w:i/>
                <w:sz w:val="22"/>
                <w:szCs w:val="22"/>
                <w:lang w:val="en-US"/>
              </w:rPr>
              <w:t>715</w:t>
            </w:r>
          </w:p>
        </w:tc>
        <w:tc>
          <w:tcPr>
            <w:tcW w:w="1544" w:type="dxa"/>
          </w:tcPr>
          <w:p w:rsidR="00D3219E" w:rsidRPr="008117FE" w:rsidRDefault="00D3219E" w:rsidP="0040498C">
            <w:pPr>
              <w:spacing w:before="40" w:after="40"/>
              <w:jc w:val="center"/>
              <w:rPr>
                <w:rFonts w:ascii="Arial" w:hAnsi="Arial" w:cs="Arial"/>
                <w:i/>
                <w:sz w:val="22"/>
                <w:szCs w:val="22"/>
                <w:lang w:val="en-US"/>
              </w:rPr>
            </w:pPr>
            <w:r w:rsidRPr="008117FE">
              <w:rPr>
                <w:rFonts w:ascii="Arial" w:hAnsi="Arial" w:cs="Arial"/>
                <w:i/>
                <w:sz w:val="22"/>
                <w:szCs w:val="22"/>
                <w:lang w:val="en-US"/>
              </w:rPr>
              <w:t>4,3</w:t>
            </w:r>
          </w:p>
        </w:tc>
      </w:tr>
      <w:tr w:rsidR="00D3219E" w:rsidRPr="008A2DDD" w:rsidTr="0040498C">
        <w:tc>
          <w:tcPr>
            <w:tcW w:w="3348" w:type="dxa"/>
          </w:tcPr>
          <w:p w:rsidR="00D3219E" w:rsidRPr="00142107" w:rsidRDefault="00D3219E" w:rsidP="0040498C">
            <w:pPr>
              <w:spacing w:before="40" w:after="40"/>
              <w:rPr>
                <w:rFonts w:ascii="Arial" w:hAnsi="Arial" w:cs="Arial"/>
                <w:b/>
                <w:sz w:val="22"/>
                <w:szCs w:val="22"/>
                <w:lang w:val="en-US"/>
              </w:rPr>
            </w:pPr>
            <w:r>
              <w:rPr>
                <w:rFonts w:ascii="Arial" w:hAnsi="Arial" w:cs="Arial"/>
                <w:b/>
                <w:sz w:val="22"/>
                <w:szCs w:val="22"/>
                <w:lang w:val="en-US"/>
              </w:rPr>
              <w:t>P &amp; B Consumption</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1105</w:t>
            </w:r>
          </w:p>
        </w:tc>
        <w:tc>
          <w:tcPr>
            <w:tcW w:w="2160"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1090</w:t>
            </w:r>
          </w:p>
        </w:tc>
        <w:tc>
          <w:tcPr>
            <w:tcW w:w="1544" w:type="dxa"/>
          </w:tcPr>
          <w:p w:rsidR="00D3219E" w:rsidRPr="008A2DDD" w:rsidRDefault="00D3219E" w:rsidP="0040498C">
            <w:pPr>
              <w:spacing w:before="40" w:after="40"/>
              <w:jc w:val="center"/>
              <w:rPr>
                <w:rFonts w:ascii="Arial" w:hAnsi="Arial" w:cs="Arial"/>
                <w:sz w:val="22"/>
                <w:szCs w:val="22"/>
                <w:lang w:val="en-US"/>
              </w:rPr>
            </w:pPr>
            <w:r>
              <w:rPr>
                <w:rFonts w:ascii="Arial" w:hAnsi="Arial" w:cs="Arial"/>
                <w:sz w:val="22"/>
                <w:szCs w:val="22"/>
                <w:lang w:val="en-US"/>
              </w:rPr>
              <w:t>1,4</w:t>
            </w:r>
          </w:p>
        </w:tc>
      </w:tr>
    </w:tbl>
    <w:p w:rsidR="00D3219E" w:rsidRPr="006436FF" w:rsidRDefault="00D3219E" w:rsidP="00D3219E">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4656D2" w:rsidRDefault="004656D2">
      <w:pPr>
        <w:rPr>
          <w:rFonts w:ascii="Arial" w:hAnsi="Arial" w:cs="Arial"/>
          <w:b/>
          <w:sz w:val="22"/>
          <w:szCs w:val="22"/>
          <w:lang w:val="en-US"/>
        </w:rPr>
      </w:pPr>
      <w:r>
        <w:rPr>
          <w:rFonts w:ascii="Arial" w:hAnsi="Arial" w:cs="Arial"/>
          <w:b/>
          <w:sz w:val="22"/>
          <w:szCs w:val="22"/>
          <w:lang w:val="en-US"/>
        </w:rPr>
        <w:br w:type="page"/>
      </w:r>
    </w:p>
    <w:p w:rsidR="00D3219E" w:rsidRDefault="00D3219E" w:rsidP="00D3219E">
      <w:p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p>
    <w:p w:rsidR="00D3219E" w:rsidRPr="00544E9D" w:rsidRDefault="00D3219E" w:rsidP="00D3219E">
      <w:pPr>
        <w:ind w:left="2124" w:firstLine="708"/>
        <w:rPr>
          <w:lang w:val="en-US"/>
        </w:rPr>
      </w:pPr>
      <w:r w:rsidRPr="00E95D05">
        <w:rPr>
          <w:b/>
          <w:bCs/>
          <w:u w:val="single"/>
          <w:lang w:val="en-US"/>
        </w:rPr>
        <w:t>COUNTRY</w:t>
      </w:r>
      <w:r>
        <w:rPr>
          <w:b/>
          <w:bCs/>
          <w:u w:val="single"/>
          <w:lang w:val="en-US"/>
        </w:rPr>
        <w:t xml:space="preserve"> :  BELGIUM.</w:t>
      </w:r>
    </w:p>
    <w:p w:rsidR="00D3219E" w:rsidRPr="00544E9D" w:rsidRDefault="00D3219E" w:rsidP="00D3219E">
      <w:pPr>
        <w:rPr>
          <w:lang w:val="en-US"/>
        </w:rPr>
      </w:pPr>
    </w:p>
    <w:p w:rsidR="00D3219E" w:rsidRDefault="00D3219E" w:rsidP="00D3219E">
      <w:p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p>
    <w:p w:rsidR="00D3219E" w:rsidRPr="004656D2" w:rsidRDefault="00D3219E" w:rsidP="00D3219E">
      <w:pPr>
        <w:numPr>
          <w:ilvl w:val="0"/>
          <w:numId w:val="6"/>
        </w:numPr>
        <w:jc w:val="both"/>
        <w:rPr>
          <w:rFonts w:ascii="Arial" w:hAnsi="Arial" w:cs="Arial"/>
          <w:b/>
          <w:sz w:val="22"/>
          <w:szCs w:val="22"/>
          <w:lang w:val="en-US"/>
        </w:rPr>
      </w:pPr>
      <w:r w:rsidRPr="004656D2">
        <w:rPr>
          <w:rFonts w:ascii="Arial" w:hAnsi="Arial" w:cs="Arial"/>
          <w:b/>
          <w:sz w:val="22"/>
          <w:szCs w:val="22"/>
          <w:lang w:val="en-US"/>
        </w:rPr>
        <w:t>Impact of crisis on market volumes</w:t>
      </w:r>
    </w:p>
    <w:p w:rsidR="00D3219E" w:rsidRPr="004656D2" w:rsidRDefault="00D3219E" w:rsidP="00D3219E">
      <w:pPr>
        <w:numPr>
          <w:ilvl w:val="0"/>
          <w:numId w:val="6"/>
        </w:numPr>
        <w:jc w:val="both"/>
        <w:rPr>
          <w:rFonts w:ascii="Arial" w:hAnsi="Arial" w:cs="Arial"/>
          <w:b/>
          <w:sz w:val="22"/>
          <w:szCs w:val="22"/>
          <w:lang w:val="en-US"/>
        </w:rPr>
      </w:pPr>
      <w:r w:rsidRPr="004656D2">
        <w:rPr>
          <w:rFonts w:ascii="Arial" w:hAnsi="Arial" w:cs="Arial"/>
          <w:b/>
          <w:sz w:val="22"/>
          <w:szCs w:val="22"/>
          <w:lang w:val="en-US"/>
        </w:rPr>
        <w:t>Prices of raw materials are still relatively high due to tensions on the raw materials markets induced by subsidies to bio-energies and export of recovered paper to Asia</w:t>
      </w:r>
    </w:p>
    <w:p w:rsidR="00D3219E" w:rsidRPr="004656D2" w:rsidRDefault="00D3219E" w:rsidP="00D3219E">
      <w:pPr>
        <w:numPr>
          <w:ilvl w:val="0"/>
          <w:numId w:val="6"/>
        </w:numPr>
        <w:jc w:val="both"/>
        <w:rPr>
          <w:rFonts w:ascii="Arial" w:hAnsi="Arial" w:cs="Arial"/>
          <w:b/>
          <w:sz w:val="22"/>
          <w:szCs w:val="22"/>
          <w:lang w:val="en-US"/>
        </w:rPr>
      </w:pPr>
      <w:r w:rsidRPr="004656D2">
        <w:rPr>
          <w:rFonts w:ascii="Arial" w:hAnsi="Arial" w:cs="Arial"/>
          <w:b/>
          <w:sz w:val="22"/>
          <w:szCs w:val="22"/>
          <w:lang w:val="en-US"/>
        </w:rPr>
        <w:t>Productivity rather good</w:t>
      </w:r>
    </w:p>
    <w:p w:rsidR="00D3219E" w:rsidRPr="004656D2" w:rsidRDefault="00D3219E" w:rsidP="00D3219E">
      <w:pPr>
        <w:numPr>
          <w:ilvl w:val="0"/>
          <w:numId w:val="6"/>
        </w:num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p>
    <w:p w:rsidR="00D3219E" w:rsidRPr="00544E9D" w:rsidRDefault="00D3219E" w:rsidP="00D3219E">
      <w:pPr>
        <w:jc w:val="both"/>
        <w:rPr>
          <w:rFonts w:ascii="Arial" w:hAnsi="Arial" w:cs="Arial"/>
          <w:b/>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2142"/>
        <w:gridCol w:w="2144"/>
        <w:gridCol w:w="1725"/>
      </w:tblGrid>
      <w:tr w:rsidR="00D3219E" w:rsidRPr="008A2DDD" w:rsidTr="0040498C">
        <w:tc>
          <w:tcPr>
            <w:tcW w:w="3348" w:type="dxa"/>
            <w:tcBorders>
              <w:top w:val="nil"/>
              <w:left w:val="nil"/>
            </w:tcBorders>
            <w:shd w:val="clear" w:color="auto" w:fill="auto"/>
          </w:tcPr>
          <w:p w:rsidR="00D3219E" w:rsidRPr="0078152C" w:rsidRDefault="00D3219E" w:rsidP="0040498C">
            <w:pPr>
              <w:spacing w:before="40" w:after="40"/>
              <w:rPr>
                <w:rFonts w:ascii="Arial" w:hAnsi="Arial" w:cs="Arial"/>
                <w:sz w:val="22"/>
                <w:szCs w:val="22"/>
                <w:lang w:val="en-US"/>
              </w:rPr>
            </w:pPr>
          </w:p>
        </w:tc>
        <w:tc>
          <w:tcPr>
            <w:tcW w:w="2160" w:type="dxa"/>
            <w:shd w:val="clear" w:color="auto" w:fill="auto"/>
          </w:tcPr>
          <w:p w:rsidR="00D3219E" w:rsidRPr="0078152C" w:rsidRDefault="00D3219E" w:rsidP="0040498C">
            <w:pPr>
              <w:spacing w:before="40" w:after="40"/>
              <w:jc w:val="center"/>
              <w:rPr>
                <w:rFonts w:ascii="Arial" w:hAnsi="Arial" w:cs="Arial"/>
                <w:b/>
                <w:sz w:val="22"/>
                <w:szCs w:val="22"/>
                <w:lang w:val="en-US"/>
              </w:rPr>
            </w:pPr>
            <w:r w:rsidRPr="0078152C">
              <w:rPr>
                <w:rFonts w:ascii="Arial" w:hAnsi="Arial" w:cs="Arial"/>
                <w:b/>
                <w:sz w:val="22"/>
                <w:szCs w:val="22"/>
                <w:lang w:val="en-US"/>
              </w:rPr>
              <w:t xml:space="preserve">2011 (8 months) </w:t>
            </w:r>
            <w:r w:rsidRPr="0078152C">
              <w:rPr>
                <w:rFonts w:ascii="Arial" w:hAnsi="Arial" w:cs="Arial"/>
                <w:b/>
                <w:i/>
                <w:sz w:val="20"/>
                <w:szCs w:val="20"/>
                <w:lang w:val="en-US"/>
              </w:rPr>
              <w:t>(in KT)</w:t>
            </w:r>
          </w:p>
        </w:tc>
        <w:tc>
          <w:tcPr>
            <w:tcW w:w="2160" w:type="dxa"/>
            <w:shd w:val="clear" w:color="auto" w:fill="auto"/>
          </w:tcPr>
          <w:p w:rsidR="00D3219E" w:rsidRPr="0078152C" w:rsidRDefault="00D3219E" w:rsidP="0040498C">
            <w:pPr>
              <w:spacing w:before="40" w:after="40"/>
              <w:jc w:val="center"/>
              <w:rPr>
                <w:rFonts w:ascii="Arial" w:hAnsi="Arial" w:cs="Arial"/>
                <w:b/>
                <w:sz w:val="22"/>
                <w:szCs w:val="22"/>
                <w:lang w:val="en-US"/>
              </w:rPr>
            </w:pPr>
            <w:r w:rsidRPr="0078152C">
              <w:rPr>
                <w:rFonts w:ascii="Arial" w:hAnsi="Arial" w:cs="Arial"/>
                <w:b/>
                <w:sz w:val="22"/>
                <w:szCs w:val="22"/>
                <w:lang w:val="en-US"/>
              </w:rPr>
              <w:t xml:space="preserve">2010 (8 months) </w:t>
            </w:r>
            <w:r w:rsidRPr="0078152C">
              <w:rPr>
                <w:rFonts w:ascii="Arial" w:hAnsi="Arial" w:cs="Arial"/>
                <w:b/>
                <w:sz w:val="22"/>
                <w:szCs w:val="22"/>
                <w:vertAlign w:val="superscript"/>
                <w:lang w:val="en-US"/>
              </w:rPr>
              <w:t>1</w:t>
            </w:r>
            <w:r w:rsidRPr="0078152C">
              <w:rPr>
                <w:rFonts w:ascii="Arial" w:hAnsi="Arial" w:cs="Arial"/>
                <w:b/>
                <w:sz w:val="22"/>
                <w:szCs w:val="22"/>
                <w:lang w:val="en-US"/>
              </w:rPr>
              <w:br/>
            </w:r>
            <w:r w:rsidRPr="0078152C">
              <w:rPr>
                <w:rFonts w:ascii="Arial" w:hAnsi="Arial" w:cs="Arial"/>
                <w:b/>
                <w:i/>
                <w:sz w:val="20"/>
                <w:szCs w:val="20"/>
                <w:lang w:val="en-US"/>
              </w:rPr>
              <w:t>(in KT)</w:t>
            </w:r>
          </w:p>
        </w:tc>
        <w:tc>
          <w:tcPr>
            <w:tcW w:w="1544" w:type="dxa"/>
            <w:shd w:val="clear" w:color="auto" w:fill="auto"/>
          </w:tcPr>
          <w:p w:rsidR="00D3219E" w:rsidRPr="0078152C" w:rsidRDefault="00D3219E" w:rsidP="0040498C">
            <w:pPr>
              <w:spacing w:before="40" w:after="40"/>
              <w:jc w:val="center"/>
              <w:rPr>
                <w:rFonts w:ascii="Arial" w:hAnsi="Arial" w:cs="Arial"/>
                <w:b/>
                <w:sz w:val="22"/>
                <w:szCs w:val="22"/>
                <w:lang w:val="en-US"/>
              </w:rPr>
            </w:pPr>
            <w:r w:rsidRPr="0078152C">
              <w:rPr>
                <w:rFonts w:ascii="Symbol" w:hAnsi="Symbol" w:cs="Arial"/>
                <w:b/>
                <w:lang w:val="en-US"/>
              </w:rPr>
              <w:t></w:t>
            </w:r>
            <w:r w:rsidRPr="0078152C">
              <w:rPr>
                <w:rFonts w:ascii="Arial" w:hAnsi="Arial" w:cs="Arial"/>
                <w:b/>
                <w:sz w:val="22"/>
                <w:szCs w:val="22"/>
                <w:lang w:val="en-US"/>
              </w:rPr>
              <w:t>%</w:t>
            </w:r>
          </w:p>
        </w:tc>
      </w:tr>
      <w:tr w:rsidR="00D3219E" w:rsidRPr="008A2DDD" w:rsidTr="0040498C">
        <w:tc>
          <w:tcPr>
            <w:tcW w:w="3348" w:type="dxa"/>
            <w:shd w:val="clear" w:color="auto" w:fill="auto"/>
          </w:tcPr>
          <w:p w:rsidR="00D3219E" w:rsidRPr="0078152C" w:rsidRDefault="00D3219E" w:rsidP="0040498C">
            <w:pPr>
              <w:spacing w:before="40" w:after="40"/>
              <w:rPr>
                <w:rFonts w:ascii="Arial" w:hAnsi="Arial" w:cs="Arial"/>
                <w:b/>
                <w:sz w:val="22"/>
                <w:szCs w:val="22"/>
                <w:lang w:val="en-US"/>
              </w:rPr>
            </w:pPr>
            <w:r w:rsidRPr="0078152C">
              <w:rPr>
                <w:rFonts w:ascii="Arial" w:hAnsi="Arial" w:cs="Arial"/>
                <w:b/>
                <w:sz w:val="22"/>
                <w:szCs w:val="22"/>
                <w:lang w:val="en-US"/>
              </w:rPr>
              <w:t>Pulp production</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344 000</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343 000</w:t>
            </w:r>
          </w:p>
        </w:tc>
        <w:tc>
          <w:tcPr>
            <w:tcW w:w="1544" w:type="dxa"/>
            <w:shd w:val="clear" w:color="auto" w:fill="auto"/>
          </w:tcPr>
          <w:p w:rsidR="00D3219E" w:rsidRPr="0078152C" w:rsidRDefault="00D3219E" w:rsidP="0040498C">
            <w:pPr>
              <w:spacing w:before="40" w:after="40"/>
              <w:jc w:val="center"/>
              <w:rPr>
                <w:rFonts w:ascii="Arial" w:hAnsi="Arial" w:cs="Arial"/>
                <w:sz w:val="22"/>
                <w:szCs w:val="22"/>
                <w:lang w:val="en-US"/>
              </w:rPr>
            </w:pPr>
            <w:r>
              <w:rPr>
                <w:rFonts w:ascii="Arial" w:hAnsi="Arial" w:cs="Arial"/>
                <w:sz w:val="22"/>
                <w:szCs w:val="22"/>
                <w:lang w:val="en-US"/>
              </w:rPr>
              <w:t>+ 0.3</w:t>
            </w:r>
          </w:p>
        </w:tc>
      </w:tr>
      <w:tr w:rsidR="00D3219E" w:rsidRPr="008A2DDD" w:rsidTr="0040498C">
        <w:tc>
          <w:tcPr>
            <w:tcW w:w="3348" w:type="dxa"/>
            <w:shd w:val="clear" w:color="auto" w:fill="auto"/>
          </w:tcPr>
          <w:p w:rsidR="00D3219E" w:rsidRPr="0078152C" w:rsidRDefault="00D3219E" w:rsidP="0040498C">
            <w:pPr>
              <w:spacing w:before="40" w:after="40"/>
              <w:rPr>
                <w:rFonts w:ascii="Arial" w:hAnsi="Arial" w:cs="Arial"/>
                <w:b/>
                <w:sz w:val="22"/>
                <w:szCs w:val="22"/>
                <w:lang w:val="en-US"/>
              </w:rPr>
            </w:pPr>
            <w:r w:rsidRPr="0078152C">
              <w:rPr>
                <w:rFonts w:ascii="Arial" w:hAnsi="Arial" w:cs="Arial"/>
                <w:b/>
                <w:sz w:val="22"/>
                <w:szCs w:val="22"/>
                <w:lang w:val="en-US"/>
              </w:rPr>
              <w:t>Paper and board production</w:t>
            </w:r>
          </w:p>
        </w:tc>
        <w:tc>
          <w:tcPr>
            <w:tcW w:w="2160" w:type="dxa"/>
            <w:shd w:val="clear" w:color="auto" w:fill="auto"/>
          </w:tcPr>
          <w:p w:rsidR="00D3219E" w:rsidRPr="00D3219E" w:rsidRDefault="00D3219E" w:rsidP="00D3219E">
            <w:pPr>
              <w:pStyle w:val="Paragraphedeliste"/>
              <w:numPr>
                <w:ilvl w:val="0"/>
                <w:numId w:val="7"/>
              </w:numPr>
              <w:spacing w:before="40" w:after="40"/>
              <w:jc w:val="center"/>
              <w:rPr>
                <w:rFonts w:ascii="Arial" w:hAnsi="Arial" w:cs="Arial"/>
                <w:sz w:val="22"/>
                <w:szCs w:val="22"/>
                <w:lang w:val="en-US"/>
              </w:rPr>
            </w:pPr>
            <w:r w:rsidRPr="00D3219E">
              <w:rPr>
                <w:rFonts w:ascii="Arial" w:hAnsi="Arial" w:cs="Arial"/>
                <w:sz w:val="22"/>
                <w:szCs w:val="22"/>
                <w:lang w:val="en-US"/>
              </w:rPr>
              <w:t>326 000</w:t>
            </w:r>
          </w:p>
        </w:tc>
        <w:tc>
          <w:tcPr>
            <w:tcW w:w="2160" w:type="dxa"/>
            <w:shd w:val="clear" w:color="auto" w:fill="auto"/>
          </w:tcPr>
          <w:p w:rsidR="00D3219E" w:rsidRPr="00D3219E" w:rsidRDefault="00D3219E" w:rsidP="00D3219E">
            <w:pPr>
              <w:pStyle w:val="Paragraphedeliste"/>
              <w:numPr>
                <w:ilvl w:val="0"/>
                <w:numId w:val="7"/>
              </w:numPr>
              <w:spacing w:before="40" w:after="40"/>
              <w:jc w:val="center"/>
              <w:rPr>
                <w:rFonts w:ascii="Arial" w:hAnsi="Arial" w:cs="Arial"/>
                <w:sz w:val="22"/>
                <w:szCs w:val="22"/>
                <w:lang w:val="en-US"/>
              </w:rPr>
            </w:pPr>
            <w:r w:rsidRPr="00D3219E">
              <w:rPr>
                <w:rFonts w:ascii="Arial" w:hAnsi="Arial" w:cs="Arial"/>
                <w:sz w:val="22"/>
                <w:szCs w:val="22"/>
                <w:lang w:val="en-US"/>
              </w:rPr>
              <w:t xml:space="preserve">330 000 </w:t>
            </w:r>
          </w:p>
        </w:tc>
        <w:tc>
          <w:tcPr>
            <w:tcW w:w="1544" w:type="dxa"/>
            <w:shd w:val="clear" w:color="auto" w:fill="auto"/>
          </w:tcPr>
          <w:p w:rsidR="00D3219E" w:rsidRPr="00D3219E" w:rsidRDefault="00D3219E" w:rsidP="00D3219E">
            <w:pPr>
              <w:pStyle w:val="Paragraphedeliste"/>
              <w:numPr>
                <w:ilvl w:val="0"/>
                <w:numId w:val="6"/>
              </w:numPr>
              <w:spacing w:before="40" w:after="40"/>
              <w:rPr>
                <w:rFonts w:ascii="Arial" w:hAnsi="Arial" w:cs="Arial"/>
                <w:sz w:val="22"/>
                <w:szCs w:val="22"/>
                <w:lang w:val="en-US"/>
              </w:rPr>
            </w:pPr>
            <w:r w:rsidRPr="00D3219E">
              <w:rPr>
                <w:rFonts w:ascii="Arial" w:hAnsi="Arial" w:cs="Arial"/>
                <w:sz w:val="22"/>
                <w:szCs w:val="22"/>
                <w:lang w:val="en-US"/>
              </w:rPr>
              <w:t>0.3</w:t>
            </w:r>
          </w:p>
        </w:tc>
      </w:tr>
      <w:tr w:rsidR="00D3219E" w:rsidRPr="008A2DDD" w:rsidTr="0040498C">
        <w:tc>
          <w:tcPr>
            <w:tcW w:w="3348" w:type="dxa"/>
            <w:shd w:val="clear" w:color="auto" w:fill="auto"/>
          </w:tcPr>
          <w:p w:rsidR="00D3219E" w:rsidRPr="0078152C" w:rsidRDefault="00D3219E" w:rsidP="0040498C">
            <w:pPr>
              <w:spacing w:before="40" w:after="40"/>
              <w:rPr>
                <w:rFonts w:ascii="Arial" w:hAnsi="Arial" w:cs="Arial"/>
                <w:sz w:val="22"/>
                <w:szCs w:val="22"/>
                <w:lang w:val="en-US"/>
              </w:rPr>
            </w:pPr>
            <w:r w:rsidRPr="0078152C">
              <w:rPr>
                <w:rFonts w:ascii="Arial" w:hAnsi="Arial" w:cs="Arial"/>
                <w:sz w:val="22"/>
                <w:szCs w:val="22"/>
                <w:lang w:val="en-US"/>
              </w:rPr>
              <w:t xml:space="preserve">  - Graphic papers </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968 000</w:t>
            </w:r>
          </w:p>
        </w:tc>
        <w:tc>
          <w:tcPr>
            <w:tcW w:w="2160" w:type="dxa"/>
            <w:shd w:val="clear" w:color="auto" w:fill="auto"/>
          </w:tcPr>
          <w:p w:rsidR="00D3219E" w:rsidRPr="00D3219E" w:rsidRDefault="00D3219E" w:rsidP="00D3219E">
            <w:pPr>
              <w:pStyle w:val="Paragraphedeliste"/>
              <w:numPr>
                <w:ilvl w:val="0"/>
                <w:numId w:val="8"/>
              </w:numPr>
              <w:spacing w:before="40" w:after="40"/>
              <w:jc w:val="center"/>
              <w:rPr>
                <w:rFonts w:ascii="Arial" w:hAnsi="Arial" w:cs="Arial"/>
                <w:sz w:val="22"/>
                <w:szCs w:val="22"/>
                <w:lang w:val="en-US"/>
              </w:rPr>
            </w:pPr>
            <w:r>
              <w:rPr>
                <w:rFonts w:ascii="Arial" w:hAnsi="Arial" w:cs="Arial"/>
                <w:sz w:val="22"/>
                <w:szCs w:val="22"/>
                <w:lang w:val="en-US"/>
              </w:rPr>
              <w:t> </w:t>
            </w:r>
            <w:r w:rsidRPr="00D3219E">
              <w:rPr>
                <w:rFonts w:ascii="Arial" w:hAnsi="Arial" w:cs="Arial"/>
                <w:sz w:val="22"/>
                <w:szCs w:val="22"/>
                <w:lang w:val="en-US"/>
              </w:rPr>
              <w:t>000</w:t>
            </w:r>
          </w:p>
        </w:tc>
        <w:tc>
          <w:tcPr>
            <w:tcW w:w="1544" w:type="dxa"/>
            <w:shd w:val="clear" w:color="auto" w:fill="auto"/>
          </w:tcPr>
          <w:p w:rsidR="00D3219E" w:rsidRPr="00D3219E" w:rsidRDefault="00D3219E" w:rsidP="00D3219E">
            <w:pPr>
              <w:pStyle w:val="Paragraphedeliste"/>
              <w:numPr>
                <w:ilvl w:val="0"/>
                <w:numId w:val="6"/>
              </w:numPr>
              <w:spacing w:before="40" w:after="40"/>
              <w:rPr>
                <w:rFonts w:ascii="Arial" w:hAnsi="Arial" w:cs="Arial"/>
                <w:sz w:val="22"/>
                <w:szCs w:val="22"/>
                <w:lang w:val="en-US"/>
              </w:rPr>
            </w:pPr>
            <w:r>
              <w:rPr>
                <w:rFonts w:ascii="Arial" w:hAnsi="Arial" w:cs="Arial"/>
                <w:sz w:val="22"/>
                <w:szCs w:val="22"/>
                <w:lang w:val="en-US"/>
              </w:rPr>
              <w:t>0.5</w:t>
            </w:r>
          </w:p>
        </w:tc>
      </w:tr>
      <w:tr w:rsidR="00D3219E" w:rsidRPr="008A2DDD" w:rsidTr="0040498C">
        <w:tc>
          <w:tcPr>
            <w:tcW w:w="3348" w:type="dxa"/>
            <w:shd w:val="clear" w:color="auto" w:fill="auto"/>
          </w:tcPr>
          <w:p w:rsidR="00D3219E" w:rsidRPr="0078152C" w:rsidRDefault="00D3219E" w:rsidP="0040498C">
            <w:pPr>
              <w:spacing w:before="40" w:after="40"/>
              <w:rPr>
                <w:rFonts w:ascii="Arial" w:hAnsi="Arial" w:cs="Arial"/>
                <w:sz w:val="22"/>
                <w:szCs w:val="22"/>
                <w:lang w:val="en-US"/>
              </w:rPr>
            </w:pPr>
            <w:r w:rsidRPr="0078152C">
              <w:rPr>
                <w:rFonts w:ascii="Arial" w:hAnsi="Arial" w:cs="Arial"/>
                <w:sz w:val="22"/>
                <w:szCs w:val="22"/>
                <w:lang w:val="en-US"/>
              </w:rPr>
              <w:t xml:space="preserve">  - Packaging grades </w:t>
            </w:r>
            <w:r w:rsidRPr="0078152C">
              <w:rPr>
                <w:rFonts w:ascii="Arial" w:hAnsi="Arial" w:cs="Arial"/>
                <w:color w:val="FF0000"/>
                <w:sz w:val="22"/>
                <w:szCs w:val="22"/>
                <w:lang w:val="en-US"/>
              </w:rPr>
              <w:t>+ others</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299 000</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291 000</w:t>
            </w:r>
          </w:p>
        </w:tc>
        <w:tc>
          <w:tcPr>
            <w:tcW w:w="1544" w:type="dxa"/>
            <w:shd w:val="clear" w:color="auto" w:fill="auto"/>
          </w:tcPr>
          <w:p w:rsidR="00D3219E" w:rsidRPr="0078152C" w:rsidRDefault="00D3219E" w:rsidP="0040498C">
            <w:pPr>
              <w:spacing w:before="40" w:after="40"/>
              <w:jc w:val="center"/>
              <w:rPr>
                <w:rFonts w:ascii="Arial" w:hAnsi="Arial" w:cs="Arial"/>
                <w:sz w:val="22"/>
                <w:szCs w:val="22"/>
                <w:lang w:val="en-US"/>
              </w:rPr>
            </w:pPr>
            <w:r>
              <w:rPr>
                <w:rFonts w:ascii="Arial" w:hAnsi="Arial" w:cs="Arial"/>
                <w:sz w:val="22"/>
                <w:szCs w:val="22"/>
                <w:lang w:val="en-US"/>
              </w:rPr>
              <w:t>+ 2.7</w:t>
            </w:r>
          </w:p>
        </w:tc>
      </w:tr>
      <w:tr w:rsidR="00D3219E" w:rsidRPr="008A2DDD" w:rsidTr="0040498C">
        <w:tc>
          <w:tcPr>
            <w:tcW w:w="3348" w:type="dxa"/>
            <w:shd w:val="clear" w:color="auto" w:fill="auto"/>
          </w:tcPr>
          <w:p w:rsidR="00D3219E" w:rsidRPr="0078152C" w:rsidRDefault="00D3219E" w:rsidP="0040498C">
            <w:pPr>
              <w:spacing w:before="40" w:after="40"/>
              <w:rPr>
                <w:rFonts w:ascii="Arial" w:hAnsi="Arial" w:cs="Arial"/>
                <w:sz w:val="22"/>
                <w:szCs w:val="22"/>
                <w:lang w:val="en-US"/>
              </w:rPr>
            </w:pPr>
            <w:r w:rsidRPr="0078152C">
              <w:rPr>
                <w:rFonts w:ascii="Arial" w:hAnsi="Arial" w:cs="Arial"/>
                <w:sz w:val="22"/>
                <w:szCs w:val="22"/>
                <w:lang w:val="en-US"/>
              </w:rPr>
              <w:t xml:space="preserve">  - Hygiene </w:t>
            </w:r>
          </w:p>
        </w:tc>
        <w:tc>
          <w:tcPr>
            <w:tcW w:w="2160" w:type="dxa"/>
            <w:shd w:val="clear" w:color="auto" w:fill="auto"/>
          </w:tcPr>
          <w:p w:rsidR="00D3219E" w:rsidRPr="0078152C" w:rsidRDefault="00D3219E" w:rsidP="0040498C">
            <w:pPr>
              <w:spacing w:before="40" w:after="40"/>
              <w:jc w:val="center"/>
              <w:rPr>
                <w:rFonts w:ascii="Arial" w:hAnsi="Arial" w:cs="Arial"/>
                <w:sz w:val="22"/>
                <w:szCs w:val="22"/>
                <w:lang w:val="en-US"/>
              </w:rPr>
            </w:pPr>
            <w:r w:rsidRPr="0078152C">
              <w:rPr>
                <w:rFonts w:ascii="Arial" w:hAnsi="Arial" w:cs="Arial"/>
                <w:sz w:val="22"/>
                <w:szCs w:val="22"/>
                <w:lang w:val="en-US"/>
              </w:rPr>
              <w:t>59 000</w:t>
            </w:r>
          </w:p>
        </w:tc>
        <w:tc>
          <w:tcPr>
            <w:tcW w:w="2160" w:type="dxa"/>
            <w:shd w:val="clear" w:color="auto" w:fill="auto"/>
          </w:tcPr>
          <w:p w:rsidR="00D3219E" w:rsidRPr="00D3219E" w:rsidRDefault="00D3219E" w:rsidP="00D3219E">
            <w:pPr>
              <w:pStyle w:val="Paragraphedeliste"/>
              <w:numPr>
                <w:ilvl w:val="0"/>
                <w:numId w:val="9"/>
              </w:numPr>
              <w:spacing w:before="40" w:after="40"/>
              <w:jc w:val="center"/>
              <w:rPr>
                <w:rFonts w:ascii="Arial" w:hAnsi="Arial" w:cs="Arial"/>
                <w:sz w:val="22"/>
                <w:szCs w:val="22"/>
                <w:lang w:val="en-US"/>
              </w:rPr>
            </w:pPr>
            <w:r>
              <w:rPr>
                <w:rFonts w:ascii="Arial" w:hAnsi="Arial" w:cs="Arial"/>
                <w:sz w:val="22"/>
                <w:szCs w:val="22"/>
                <w:lang w:val="en-US"/>
              </w:rPr>
              <w:t> </w:t>
            </w:r>
            <w:r w:rsidRPr="00D3219E">
              <w:rPr>
                <w:rFonts w:ascii="Arial" w:hAnsi="Arial" w:cs="Arial"/>
                <w:sz w:val="22"/>
                <w:szCs w:val="22"/>
                <w:lang w:val="en-US"/>
              </w:rPr>
              <w:t>000</w:t>
            </w:r>
          </w:p>
        </w:tc>
        <w:tc>
          <w:tcPr>
            <w:tcW w:w="1544" w:type="dxa"/>
            <w:shd w:val="clear" w:color="auto" w:fill="auto"/>
          </w:tcPr>
          <w:p w:rsidR="00D3219E" w:rsidRPr="00D3219E" w:rsidRDefault="00D3219E" w:rsidP="00D3219E">
            <w:pPr>
              <w:pStyle w:val="Paragraphedeliste"/>
              <w:numPr>
                <w:ilvl w:val="0"/>
                <w:numId w:val="6"/>
              </w:numPr>
              <w:spacing w:before="40" w:after="40"/>
              <w:rPr>
                <w:rFonts w:ascii="Arial" w:hAnsi="Arial" w:cs="Arial"/>
                <w:sz w:val="22"/>
                <w:szCs w:val="22"/>
                <w:lang w:val="en-US"/>
              </w:rPr>
            </w:pPr>
            <w:r>
              <w:rPr>
                <w:rFonts w:ascii="Arial" w:hAnsi="Arial" w:cs="Arial"/>
                <w:sz w:val="22"/>
                <w:szCs w:val="22"/>
                <w:lang w:val="en-US"/>
              </w:rPr>
              <w:t>10.6</w:t>
            </w:r>
          </w:p>
        </w:tc>
      </w:tr>
    </w:tbl>
    <w:p w:rsidR="00D3219E" w:rsidRPr="006436FF" w:rsidRDefault="00D3219E" w:rsidP="00D3219E">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D3219E" w:rsidRDefault="00D3219E" w:rsidP="00D3219E">
      <w:pPr>
        <w:jc w:val="both"/>
        <w:rPr>
          <w:rFonts w:ascii="Arial" w:hAnsi="Arial" w:cs="Arial"/>
          <w:b/>
          <w:sz w:val="22"/>
          <w:szCs w:val="22"/>
          <w:lang w:val="en-US"/>
        </w:rPr>
      </w:pPr>
    </w:p>
    <w:p w:rsidR="00D3219E" w:rsidRDefault="00D3219E" w:rsidP="00D3219E">
      <w:pPr>
        <w:jc w:val="both"/>
        <w:rPr>
          <w:rFonts w:ascii="Arial" w:hAnsi="Arial" w:cs="Arial"/>
          <w:b/>
          <w:sz w:val="22"/>
          <w:szCs w:val="22"/>
          <w:lang w:val="en-US"/>
        </w:rPr>
      </w:pPr>
    </w:p>
    <w:p w:rsidR="004656D2" w:rsidRDefault="004656D2" w:rsidP="00D3219E">
      <w:pPr>
        <w:jc w:val="both"/>
        <w:rPr>
          <w:rFonts w:ascii="Arial" w:hAnsi="Arial" w:cs="Arial"/>
          <w:b/>
          <w:sz w:val="22"/>
          <w:szCs w:val="22"/>
          <w:lang w:val="en-US"/>
        </w:rPr>
      </w:pPr>
    </w:p>
    <w:p w:rsidR="004656D2" w:rsidRDefault="004656D2" w:rsidP="00D3219E">
      <w:pPr>
        <w:jc w:val="both"/>
        <w:rPr>
          <w:rFonts w:ascii="Arial" w:hAnsi="Arial" w:cs="Arial"/>
          <w:b/>
          <w:sz w:val="22"/>
          <w:szCs w:val="22"/>
          <w:lang w:val="en-US"/>
        </w:rPr>
      </w:pPr>
    </w:p>
    <w:p w:rsidR="004656D2" w:rsidRDefault="004656D2" w:rsidP="00D3219E">
      <w:pPr>
        <w:jc w:val="both"/>
        <w:rPr>
          <w:rFonts w:ascii="Arial" w:hAnsi="Arial" w:cs="Arial"/>
          <w:b/>
          <w:sz w:val="22"/>
          <w:szCs w:val="22"/>
          <w:lang w:val="en-US"/>
        </w:rPr>
      </w:pPr>
    </w:p>
    <w:p w:rsidR="00655335" w:rsidRPr="00544E9D" w:rsidRDefault="00655335" w:rsidP="00655335">
      <w:pPr>
        <w:ind w:left="2124" w:firstLine="708"/>
        <w:rPr>
          <w:lang w:val="en-US"/>
        </w:rPr>
      </w:pPr>
      <w:r w:rsidRPr="00E95D05">
        <w:rPr>
          <w:b/>
          <w:bCs/>
          <w:u w:val="single"/>
          <w:lang w:val="en-US"/>
        </w:rPr>
        <w:t>COUNTRY</w:t>
      </w:r>
      <w:r>
        <w:rPr>
          <w:b/>
          <w:bCs/>
          <w:u w:val="single"/>
          <w:lang w:val="en-US"/>
        </w:rPr>
        <w:t xml:space="preserve"> : ..........FRANCE</w:t>
      </w:r>
    </w:p>
    <w:p w:rsidR="00655335" w:rsidRPr="00544E9D" w:rsidRDefault="00655335" w:rsidP="00655335">
      <w:pPr>
        <w:rPr>
          <w:lang w:val="en-US"/>
        </w:rPr>
      </w:pPr>
    </w:p>
    <w:p w:rsidR="00655335" w:rsidRDefault="00655335" w:rsidP="00655335">
      <w:pPr>
        <w:jc w:val="both"/>
        <w:rPr>
          <w:rFonts w:ascii="Arial" w:hAnsi="Arial" w:cs="Arial"/>
          <w:b/>
          <w:sz w:val="22"/>
          <w:szCs w:val="22"/>
          <w:lang w:val="en-US"/>
        </w:rPr>
      </w:pPr>
    </w:p>
    <w:p w:rsidR="00655335" w:rsidRDefault="00655335" w:rsidP="00655335">
      <w:pPr>
        <w:jc w:val="both"/>
        <w:rPr>
          <w:rFonts w:ascii="Arial" w:hAnsi="Arial" w:cs="Arial"/>
          <w:b/>
          <w:sz w:val="22"/>
          <w:szCs w:val="22"/>
          <w:lang w:val="en-US"/>
        </w:rPr>
      </w:pPr>
    </w:p>
    <w:p w:rsidR="00655335" w:rsidRDefault="00655335" w:rsidP="00655335">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655335" w:rsidRDefault="00655335" w:rsidP="00655335">
      <w:pPr>
        <w:jc w:val="both"/>
        <w:rPr>
          <w:rFonts w:ascii="Arial" w:hAnsi="Arial" w:cs="Arial"/>
          <w:b/>
          <w:sz w:val="22"/>
          <w:szCs w:val="22"/>
          <w:lang w:val="en-US"/>
        </w:rPr>
      </w:pPr>
    </w:p>
    <w:p w:rsidR="00655335" w:rsidRDefault="00655335" w:rsidP="00655335">
      <w:pPr>
        <w:jc w:val="both"/>
        <w:rPr>
          <w:rFonts w:ascii="Arial" w:hAnsi="Arial" w:cs="Arial"/>
          <w:b/>
          <w:sz w:val="22"/>
          <w:szCs w:val="22"/>
          <w:lang w:val="en-US"/>
        </w:rPr>
      </w:pPr>
    </w:p>
    <w:p w:rsidR="00655335" w:rsidRPr="003B5CC8" w:rsidRDefault="00655335" w:rsidP="004656D2">
      <w:pPr>
        <w:spacing w:line="480" w:lineRule="auto"/>
        <w:jc w:val="both"/>
        <w:rPr>
          <w:rFonts w:ascii="Arial" w:hAnsi="Arial" w:cs="Arial"/>
          <w:b/>
          <w:sz w:val="18"/>
          <w:szCs w:val="18"/>
          <w:lang w:val="en-US"/>
        </w:rPr>
      </w:pPr>
      <w:r w:rsidRPr="003B5CC8">
        <w:rPr>
          <w:rFonts w:ascii="Arial" w:hAnsi="Arial" w:cs="Arial"/>
          <w:b/>
          <w:sz w:val="18"/>
          <w:szCs w:val="18"/>
          <w:lang w:val="en-US"/>
        </w:rPr>
        <w:t>……………………………………………………………………………………………………………</w:t>
      </w:r>
      <w:r>
        <w:rPr>
          <w:rFonts w:ascii="Arial" w:hAnsi="Arial" w:cs="Arial"/>
          <w:b/>
          <w:sz w:val="18"/>
          <w:szCs w:val="18"/>
          <w:lang w:val="en-US"/>
        </w:rPr>
        <w:t>.................................</w:t>
      </w:r>
    </w:p>
    <w:p w:rsidR="00655335" w:rsidRDefault="00655335" w:rsidP="00655335">
      <w:pPr>
        <w:jc w:val="both"/>
        <w:rPr>
          <w:rFonts w:ascii="Arial" w:hAnsi="Arial" w:cs="Arial"/>
          <w:b/>
          <w:sz w:val="22"/>
          <w:szCs w:val="22"/>
          <w:lang w:val="en-US"/>
        </w:rPr>
      </w:pPr>
    </w:p>
    <w:p w:rsidR="00655335" w:rsidRPr="00544E9D" w:rsidRDefault="00655335" w:rsidP="00655335">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655335" w:rsidRPr="008A2DDD" w:rsidTr="00546CF3">
        <w:tc>
          <w:tcPr>
            <w:tcW w:w="3348" w:type="dxa"/>
            <w:tcBorders>
              <w:top w:val="nil"/>
              <w:left w:val="nil"/>
            </w:tcBorders>
          </w:tcPr>
          <w:p w:rsidR="00655335" w:rsidRPr="008A2DDD" w:rsidRDefault="00655335" w:rsidP="00546CF3">
            <w:pPr>
              <w:spacing w:before="40" w:after="40"/>
              <w:rPr>
                <w:rFonts w:ascii="Arial" w:hAnsi="Arial" w:cs="Arial"/>
                <w:sz w:val="22"/>
                <w:szCs w:val="22"/>
                <w:lang w:val="en-US"/>
              </w:rPr>
            </w:pPr>
          </w:p>
        </w:tc>
        <w:tc>
          <w:tcPr>
            <w:tcW w:w="2160" w:type="dxa"/>
          </w:tcPr>
          <w:p w:rsidR="00655335" w:rsidRPr="008A2DDD" w:rsidRDefault="00655335" w:rsidP="00546CF3">
            <w:pPr>
              <w:spacing w:before="40" w:after="40"/>
              <w:jc w:val="center"/>
              <w:rPr>
                <w:rFonts w:ascii="Arial" w:hAnsi="Arial" w:cs="Arial"/>
                <w:b/>
                <w:sz w:val="22"/>
                <w:szCs w:val="22"/>
                <w:lang w:val="en-US"/>
              </w:rPr>
            </w:pPr>
            <w:r>
              <w:rPr>
                <w:rFonts w:ascii="Arial" w:hAnsi="Arial" w:cs="Arial"/>
                <w:b/>
                <w:sz w:val="22"/>
                <w:szCs w:val="22"/>
                <w:lang w:val="en-US"/>
              </w:rPr>
              <w:t xml:space="preserve">2011 (7 months) </w:t>
            </w:r>
            <w:r w:rsidRPr="00142107">
              <w:rPr>
                <w:rFonts w:ascii="Arial" w:hAnsi="Arial" w:cs="Arial"/>
                <w:b/>
                <w:i/>
                <w:sz w:val="20"/>
                <w:szCs w:val="20"/>
                <w:lang w:val="en-US"/>
              </w:rPr>
              <w:t>(in KT)</w:t>
            </w:r>
          </w:p>
        </w:tc>
        <w:tc>
          <w:tcPr>
            <w:tcW w:w="2160" w:type="dxa"/>
          </w:tcPr>
          <w:p w:rsidR="00655335" w:rsidRPr="008A2DDD" w:rsidRDefault="00655335" w:rsidP="00546CF3">
            <w:pPr>
              <w:spacing w:before="40" w:after="40"/>
              <w:jc w:val="center"/>
              <w:rPr>
                <w:rFonts w:ascii="Arial" w:hAnsi="Arial" w:cs="Arial"/>
                <w:b/>
                <w:sz w:val="22"/>
                <w:szCs w:val="22"/>
                <w:lang w:val="en-US"/>
              </w:rPr>
            </w:pPr>
            <w:r>
              <w:rPr>
                <w:rFonts w:ascii="Arial" w:hAnsi="Arial" w:cs="Arial"/>
                <w:b/>
                <w:sz w:val="22"/>
                <w:szCs w:val="22"/>
                <w:lang w:val="en-US"/>
              </w:rPr>
              <w:t>2010</w:t>
            </w:r>
            <w:r w:rsidRPr="00E7227F">
              <w:rPr>
                <w:rFonts w:ascii="Arial" w:hAnsi="Arial" w:cs="Arial"/>
                <w:b/>
                <w:sz w:val="22"/>
                <w:szCs w:val="22"/>
                <w:lang w:val="en-US"/>
              </w:rPr>
              <w:t>(</w:t>
            </w:r>
            <w:r>
              <w:rPr>
                <w:rFonts w:ascii="Arial" w:hAnsi="Arial" w:cs="Arial"/>
                <w:b/>
                <w:sz w:val="22"/>
                <w:szCs w:val="22"/>
                <w:lang w:val="en-US"/>
              </w:rPr>
              <w:t xml:space="preserve">7 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655335" w:rsidRPr="008A2DDD" w:rsidRDefault="00655335" w:rsidP="00546CF3">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655335" w:rsidRPr="008A2DDD" w:rsidTr="00546CF3">
        <w:tc>
          <w:tcPr>
            <w:tcW w:w="3348" w:type="dxa"/>
          </w:tcPr>
          <w:p w:rsidR="00655335" w:rsidRPr="00142107" w:rsidRDefault="00655335" w:rsidP="00546CF3">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1 140</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1 126</w:t>
            </w:r>
          </w:p>
        </w:tc>
        <w:tc>
          <w:tcPr>
            <w:tcW w:w="1544"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+ 1,</w:t>
            </w:r>
            <w:r w:rsidR="00655335">
              <w:rPr>
                <w:rFonts w:ascii="Arial" w:hAnsi="Arial" w:cs="Arial"/>
                <w:sz w:val="22"/>
                <w:szCs w:val="22"/>
                <w:lang w:val="en-US"/>
              </w:rPr>
              <w:t>2</w:t>
            </w:r>
          </w:p>
        </w:tc>
      </w:tr>
      <w:tr w:rsidR="00655335" w:rsidRPr="008A2DDD" w:rsidTr="00546CF3">
        <w:tc>
          <w:tcPr>
            <w:tcW w:w="3348" w:type="dxa"/>
          </w:tcPr>
          <w:p w:rsidR="00655335" w:rsidRPr="00142107" w:rsidRDefault="00655335" w:rsidP="00546CF3">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5 160</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5 249</w:t>
            </w:r>
          </w:p>
        </w:tc>
        <w:tc>
          <w:tcPr>
            <w:tcW w:w="1544"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- 1,</w:t>
            </w:r>
            <w:r w:rsidR="00655335">
              <w:rPr>
                <w:rFonts w:ascii="Arial" w:hAnsi="Arial" w:cs="Arial"/>
                <w:sz w:val="22"/>
                <w:szCs w:val="22"/>
                <w:lang w:val="en-US"/>
              </w:rPr>
              <w:t>7</w:t>
            </w:r>
          </w:p>
        </w:tc>
      </w:tr>
      <w:tr w:rsidR="00655335" w:rsidRPr="008A2DDD" w:rsidTr="00546CF3">
        <w:tc>
          <w:tcPr>
            <w:tcW w:w="3348" w:type="dxa"/>
          </w:tcPr>
          <w:p w:rsidR="00655335" w:rsidRPr="008A2DDD" w:rsidRDefault="00655335" w:rsidP="00546CF3">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2 110</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2 161</w:t>
            </w:r>
          </w:p>
        </w:tc>
        <w:tc>
          <w:tcPr>
            <w:tcW w:w="1544" w:type="dxa"/>
          </w:tcPr>
          <w:p w:rsidR="00655335" w:rsidRPr="008A2DDD" w:rsidRDefault="00655335" w:rsidP="00465227">
            <w:pPr>
              <w:spacing w:before="40" w:after="40"/>
              <w:jc w:val="center"/>
              <w:rPr>
                <w:rFonts w:ascii="Arial" w:hAnsi="Arial" w:cs="Arial"/>
                <w:sz w:val="22"/>
                <w:szCs w:val="22"/>
                <w:lang w:val="en-US"/>
              </w:rPr>
            </w:pPr>
            <w:r>
              <w:rPr>
                <w:rFonts w:ascii="Arial" w:hAnsi="Arial" w:cs="Arial"/>
                <w:sz w:val="22"/>
                <w:szCs w:val="22"/>
                <w:lang w:val="en-US"/>
              </w:rPr>
              <w:t>- 2</w:t>
            </w:r>
            <w:r w:rsidR="00465227">
              <w:rPr>
                <w:rFonts w:ascii="Arial" w:hAnsi="Arial" w:cs="Arial"/>
                <w:sz w:val="22"/>
                <w:szCs w:val="22"/>
                <w:lang w:val="en-US"/>
              </w:rPr>
              <w:t>,</w:t>
            </w:r>
            <w:r>
              <w:rPr>
                <w:rFonts w:ascii="Arial" w:hAnsi="Arial" w:cs="Arial"/>
                <w:sz w:val="22"/>
                <w:szCs w:val="22"/>
                <w:lang w:val="en-US"/>
              </w:rPr>
              <w:t>4</w:t>
            </w:r>
          </w:p>
        </w:tc>
      </w:tr>
      <w:tr w:rsidR="00655335" w:rsidRPr="008A2DDD" w:rsidTr="00546CF3">
        <w:tc>
          <w:tcPr>
            <w:tcW w:w="3348" w:type="dxa"/>
          </w:tcPr>
          <w:p w:rsidR="00655335" w:rsidRPr="008A2DDD" w:rsidRDefault="00655335" w:rsidP="00546CF3">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2 360</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2 415</w:t>
            </w:r>
          </w:p>
        </w:tc>
        <w:tc>
          <w:tcPr>
            <w:tcW w:w="1544"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- 2,</w:t>
            </w:r>
            <w:r w:rsidR="00655335">
              <w:rPr>
                <w:rFonts w:ascii="Arial" w:hAnsi="Arial" w:cs="Arial"/>
                <w:sz w:val="22"/>
                <w:szCs w:val="22"/>
                <w:lang w:val="en-US"/>
              </w:rPr>
              <w:t>3</w:t>
            </w:r>
          </w:p>
        </w:tc>
      </w:tr>
      <w:tr w:rsidR="00655335" w:rsidRPr="008A2DDD" w:rsidTr="00546CF3">
        <w:tc>
          <w:tcPr>
            <w:tcW w:w="3348" w:type="dxa"/>
          </w:tcPr>
          <w:p w:rsidR="00655335" w:rsidRPr="008A2DDD" w:rsidRDefault="00655335" w:rsidP="00546CF3">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655335" w:rsidRPr="008A2DDD" w:rsidRDefault="00655335" w:rsidP="00465227">
            <w:pPr>
              <w:spacing w:before="40" w:after="40"/>
              <w:jc w:val="center"/>
              <w:rPr>
                <w:rFonts w:ascii="Arial" w:hAnsi="Arial" w:cs="Arial"/>
                <w:sz w:val="22"/>
                <w:szCs w:val="22"/>
                <w:lang w:val="en-US"/>
              </w:rPr>
            </w:pPr>
            <w:r>
              <w:rPr>
                <w:rFonts w:ascii="Arial" w:hAnsi="Arial" w:cs="Arial"/>
                <w:sz w:val="22"/>
                <w:szCs w:val="22"/>
                <w:lang w:val="en-US"/>
              </w:rPr>
              <w:t>430</w:t>
            </w:r>
          </w:p>
        </w:tc>
        <w:tc>
          <w:tcPr>
            <w:tcW w:w="2160"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422</w:t>
            </w:r>
          </w:p>
        </w:tc>
        <w:tc>
          <w:tcPr>
            <w:tcW w:w="1544" w:type="dxa"/>
          </w:tcPr>
          <w:p w:rsidR="00655335" w:rsidRPr="008A2DDD" w:rsidRDefault="00465227" w:rsidP="00546CF3">
            <w:pPr>
              <w:spacing w:before="40" w:after="40"/>
              <w:jc w:val="center"/>
              <w:rPr>
                <w:rFonts w:ascii="Arial" w:hAnsi="Arial" w:cs="Arial"/>
                <w:sz w:val="22"/>
                <w:szCs w:val="22"/>
                <w:lang w:val="en-US"/>
              </w:rPr>
            </w:pPr>
            <w:r>
              <w:rPr>
                <w:rFonts w:ascii="Arial" w:hAnsi="Arial" w:cs="Arial"/>
                <w:sz w:val="22"/>
                <w:szCs w:val="22"/>
                <w:lang w:val="en-US"/>
              </w:rPr>
              <w:t>+ 1,</w:t>
            </w:r>
            <w:r w:rsidR="00655335">
              <w:rPr>
                <w:rFonts w:ascii="Arial" w:hAnsi="Arial" w:cs="Arial"/>
                <w:sz w:val="22"/>
                <w:szCs w:val="22"/>
                <w:lang w:val="en-US"/>
              </w:rPr>
              <w:t>8</w:t>
            </w:r>
          </w:p>
        </w:tc>
      </w:tr>
    </w:tbl>
    <w:p w:rsidR="00655335" w:rsidRPr="006436FF" w:rsidRDefault="00655335" w:rsidP="00655335">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655335" w:rsidRDefault="00655335" w:rsidP="00655335">
      <w:pPr>
        <w:jc w:val="both"/>
        <w:rPr>
          <w:rFonts w:ascii="Arial" w:hAnsi="Arial" w:cs="Arial"/>
          <w:b/>
          <w:sz w:val="22"/>
          <w:szCs w:val="22"/>
          <w:lang w:val="en-US"/>
        </w:rPr>
      </w:pPr>
    </w:p>
    <w:p w:rsidR="004656D2" w:rsidRDefault="004656D2">
      <w:pPr>
        <w:rPr>
          <w:rFonts w:ascii="Times New Roman Gras" w:hAnsi="Times New Roman Gras"/>
          <w:b/>
          <w:bCs/>
          <w:smallCaps/>
          <w:u w:val="single"/>
          <w:lang w:val="en-US"/>
        </w:rPr>
      </w:pPr>
      <w:r>
        <w:rPr>
          <w:rFonts w:ascii="Times New Roman Gras" w:hAnsi="Times New Roman Gras"/>
          <w:b/>
          <w:bCs/>
          <w:smallCaps/>
          <w:u w:val="single"/>
          <w:lang w:val="en-US"/>
        </w:rPr>
        <w:br w:type="page"/>
      </w:r>
    </w:p>
    <w:p w:rsidR="00573527" w:rsidRPr="00544E9D" w:rsidRDefault="00573527" w:rsidP="00573527">
      <w:pPr>
        <w:ind w:left="2124" w:firstLine="708"/>
        <w:rPr>
          <w:lang w:val="en-US"/>
        </w:rPr>
      </w:pPr>
      <w:r w:rsidRPr="00E95D05">
        <w:rPr>
          <w:b/>
          <w:bCs/>
          <w:u w:val="single"/>
          <w:lang w:val="en-US"/>
        </w:rPr>
        <w:lastRenderedPageBreak/>
        <w:t>COUNTRY</w:t>
      </w:r>
      <w:r>
        <w:rPr>
          <w:b/>
          <w:bCs/>
          <w:u w:val="single"/>
          <w:lang w:val="en-US"/>
        </w:rPr>
        <w:t xml:space="preserve"> : .........</w:t>
      </w:r>
      <w:r w:rsidR="009140B3">
        <w:rPr>
          <w:b/>
          <w:bCs/>
          <w:u w:val="single"/>
          <w:lang w:val="en-US"/>
        </w:rPr>
        <w:t>GERMANY</w:t>
      </w:r>
    </w:p>
    <w:p w:rsidR="00573527" w:rsidRPr="00544E9D" w:rsidRDefault="00573527" w:rsidP="00573527">
      <w:pPr>
        <w:rPr>
          <w:lang w:val="en-US"/>
        </w:rPr>
      </w:pPr>
    </w:p>
    <w:p w:rsidR="00573527" w:rsidRDefault="00573527" w:rsidP="00573527">
      <w:pPr>
        <w:jc w:val="both"/>
        <w:rPr>
          <w:rFonts w:ascii="Arial" w:hAnsi="Arial" w:cs="Arial"/>
          <w:b/>
          <w:sz w:val="22"/>
          <w:szCs w:val="22"/>
          <w:lang w:val="en-US"/>
        </w:rPr>
      </w:pPr>
    </w:p>
    <w:p w:rsidR="00573527" w:rsidRDefault="00573527" w:rsidP="00573527">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573527" w:rsidRDefault="00573527" w:rsidP="00573527">
      <w:pPr>
        <w:jc w:val="both"/>
        <w:rPr>
          <w:rFonts w:ascii="Arial" w:hAnsi="Arial" w:cs="Arial"/>
          <w:b/>
          <w:sz w:val="22"/>
          <w:szCs w:val="22"/>
          <w:lang w:val="en-US"/>
        </w:rPr>
      </w:pPr>
    </w:p>
    <w:p w:rsidR="00573527" w:rsidRPr="004656D2" w:rsidRDefault="00573527" w:rsidP="00573527">
      <w:pPr>
        <w:jc w:val="both"/>
        <w:rPr>
          <w:rFonts w:ascii="Arial" w:hAnsi="Arial" w:cs="Arial"/>
          <w:sz w:val="22"/>
          <w:szCs w:val="22"/>
          <w:lang w:val="de-DE"/>
        </w:rPr>
      </w:pPr>
      <w:r w:rsidRPr="004656D2">
        <w:rPr>
          <w:rFonts w:ascii="Arial" w:hAnsi="Arial" w:cs="Arial"/>
          <w:sz w:val="22"/>
          <w:szCs w:val="22"/>
          <w:lang w:val="de-DE"/>
        </w:rPr>
        <w:t>Übernahme von Myllykoski durch UPM; und anschließende Schließung des Myllykoski-Werkes in Albbruck und der PM 3 in Ettringen</w:t>
      </w:r>
    </w:p>
    <w:p w:rsidR="00573527" w:rsidRDefault="00573527" w:rsidP="00573527">
      <w:pPr>
        <w:jc w:val="both"/>
        <w:rPr>
          <w:rFonts w:ascii="Arial" w:hAnsi="Arial" w:cs="Arial"/>
          <w:b/>
          <w:sz w:val="22"/>
          <w:szCs w:val="22"/>
          <w:lang w:val="en-US"/>
        </w:rPr>
      </w:pPr>
    </w:p>
    <w:p w:rsidR="00655335" w:rsidRPr="00544E9D" w:rsidRDefault="00655335" w:rsidP="00573527">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573527" w:rsidRPr="008A2DDD" w:rsidTr="00573527">
        <w:tc>
          <w:tcPr>
            <w:tcW w:w="3348" w:type="dxa"/>
            <w:tcBorders>
              <w:top w:val="nil"/>
              <w:left w:val="nil"/>
            </w:tcBorders>
          </w:tcPr>
          <w:p w:rsidR="00573527" w:rsidRPr="008A2DDD" w:rsidRDefault="00573527" w:rsidP="00573527">
            <w:pPr>
              <w:spacing w:before="40" w:after="40"/>
              <w:rPr>
                <w:rFonts w:ascii="Arial" w:hAnsi="Arial" w:cs="Arial"/>
                <w:sz w:val="22"/>
                <w:szCs w:val="22"/>
                <w:lang w:val="en-US"/>
              </w:rPr>
            </w:pPr>
          </w:p>
        </w:tc>
        <w:tc>
          <w:tcPr>
            <w:tcW w:w="2160" w:type="dxa"/>
          </w:tcPr>
          <w:p w:rsidR="00573527" w:rsidRPr="008A2DDD" w:rsidRDefault="00573527" w:rsidP="00573527">
            <w:pPr>
              <w:spacing w:before="40" w:after="40"/>
              <w:jc w:val="center"/>
              <w:rPr>
                <w:rFonts w:ascii="Arial" w:hAnsi="Arial" w:cs="Arial"/>
                <w:b/>
                <w:sz w:val="22"/>
                <w:szCs w:val="22"/>
                <w:lang w:val="en-US"/>
              </w:rPr>
            </w:pPr>
            <w:r>
              <w:rPr>
                <w:rFonts w:ascii="Arial" w:hAnsi="Arial" w:cs="Arial"/>
                <w:b/>
                <w:sz w:val="22"/>
                <w:szCs w:val="22"/>
                <w:lang w:val="en-US"/>
              </w:rPr>
              <w:t xml:space="preserve">2011 (7 months) </w:t>
            </w:r>
            <w:r w:rsidRPr="00142107">
              <w:rPr>
                <w:rFonts w:ascii="Arial" w:hAnsi="Arial" w:cs="Arial"/>
                <w:b/>
                <w:i/>
                <w:sz w:val="20"/>
                <w:szCs w:val="20"/>
                <w:lang w:val="en-US"/>
              </w:rPr>
              <w:t>(in KT)</w:t>
            </w:r>
          </w:p>
        </w:tc>
        <w:tc>
          <w:tcPr>
            <w:tcW w:w="2160" w:type="dxa"/>
          </w:tcPr>
          <w:p w:rsidR="00573527" w:rsidRPr="008A2DDD" w:rsidRDefault="00573527" w:rsidP="00573527">
            <w:pPr>
              <w:spacing w:before="40" w:after="40"/>
              <w:jc w:val="center"/>
              <w:rPr>
                <w:rFonts w:ascii="Arial" w:hAnsi="Arial" w:cs="Arial"/>
                <w:b/>
                <w:sz w:val="22"/>
                <w:szCs w:val="22"/>
                <w:lang w:val="en-US"/>
              </w:rPr>
            </w:pPr>
            <w:r>
              <w:rPr>
                <w:rFonts w:ascii="Arial" w:hAnsi="Arial" w:cs="Arial"/>
                <w:b/>
                <w:sz w:val="22"/>
                <w:szCs w:val="22"/>
                <w:lang w:val="en-US"/>
              </w:rPr>
              <w:t xml:space="preserve">2010 </w:t>
            </w:r>
            <w:r w:rsidRPr="00E7227F">
              <w:rPr>
                <w:rFonts w:ascii="Arial" w:hAnsi="Arial" w:cs="Arial"/>
                <w:b/>
                <w:sz w:val="22"/>
                <w:szCs w:val="22"/>
                <w:lang w:val="en-US"/>
              </w:rPr>
              <w:t>(</w:t>
            </w:r>
            <w:r>
              <w:rPr>
                <w:rFonts w:ascii="Arial" w:hAnsi="Arial" w:cs="Arial"/>
                <w:b/>
                <w:sz w:val="22"/>
                <w:szCs w:val="22"/>
                <w:lang w:val="en-US"/>
              </w:rPr>
              <w:t xml:space="preserve">7 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573527" w:rsidRPr="008A2DDD" w:rsidRDefault="00573527" w:rsidP="00573527">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573527" w:rsidRPr="008A2DDD" w:rsidTr="00573527">
        <w:tc>
          <w:tcPr>
            <w:tcW w:w="3348" w:type="dxa"/>
          </w:tcPr>
          <w:p w:rsidR="00573527" w:rsidRPr="00142107" w:rsidRDefault="00573527" w:rsidP="00573527">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930</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877</w:t>
            </w:r>
          </w:p>
        </w:tc>
        <w:tc>
          <w:tcPr>
            <w:tcW w:w="1544"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+6,1</w:t>
            </w:r>
          </w:p>
        </w:tc>
      </w:tr>
      <w:tr w:rsidR="00573527" w:rsidRPr="008A2DDD" w:rsidTr="00573527">
        <w:tc>
          <w:tcPr>
            <w:tcW w:w="3348" w:type="dxa"/>
          </w:tcPr>
          <w:p w:rsidR="00573527" w:rsidRPr="00142107" w:rsidRDefault="00573527" w:rsidP="00573527">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13.392</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13.323</w:t>
            </w:r>
          </w:p>
        </w:tc>
        <w:tc>
          <w:tcPr>
            <w:tcW w:w="1544"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+0,5</w:t>
            </w:r>
          </w:p>
        </w:tc>
      </w:tr>
      <w:tr w:rsidR="00573527" w:rsidRPr="008A2DDD" w:rsidTr="00573527">
        <w:tc>
          <w:tcPr>
            <w:tcW w:w="3348" w:type="dxa"/>
          </w:tcPr>
          <w:p w:rsidR="00573527" w:rsidRPr="008A2DDD" w:rsidRDefault="00573527" w:rsidP="00573527">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5.684</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5.799</w:t>
            </w:r>
          </w:p>
        </w:tc>
        <w:tc>
          <w:tcPr>
            <w:tcW w:w="1544"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-2,0</w:t>
            </w:r>
          </w:p>
        </w:tc>
      </w:tr>
      <w:tr w:rsidR="00573527" w:rsidRPr="008A2DDD" w:rsidTr="00573527">
        <w:tc>
          <w:tcPr>
            <w:tcW w:w="3348" w:type="dxa"/>
          </w:tcPr>
          <w:p w:rsidR="00573527" w:rsidRPr="008A2DDD" w:rsidRDefault="00573527" w:rsidP="00573527">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6.005</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5.875</w:t>
            </w:r>
          </w:p>
        </w:tc>
        <w:tc>
          <w:tcPr>
            <w:tcW w:w="1544"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+2,2</w:t>
            </w:r>
          </w:p>
        </w:tc>
      </w:tr>
      <w:tr w:rsidR="00573527" w:rsidRPr="008A2DDD" w:rsidTr="00573527">
        <w:tc>
          <w:tcPr>
            <w:tcW w:w="3348" w:type="dxa"/>
          </w:tcPr>
          <w:p w:rsidR="00573527" w:rsidRPr="008A2DDD" w:rsidRDefault="00573527" w:rsidP="00573527">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796</w:t>
            </w:r>
          </w:p>
        </w:tc>
        <w:tc>
          <w:tcPr>
            <w:tcW w:w="2160"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781</w:t>
            </w:r>
          </w:p>
        </w:tc>
        <w:tc>
          <w:tcPr>
            <w:tcW w:w="1544" w:type="dxa"/>
          </w:tcPr>
          <w:p w:rsidR="00573527" w:rsidRPr="008A2DDD" w:rsidRDefault="00573527" w:rsidP="00573527">
            <w:pPr>
              <w:spacing w:before="40" w:after="40"/>
              <w:jc w:val="center"/>
              <w:rPr>
                <w:rFonts w:ascii="Arial" w:hAnsi="Arial" w:cs="Arial"/>
                <w:sz w:val="22"/>
                <w:szCs w:val="22"/>
                <w:lang w:val="en-US"/>
              </w:rPr>
            </w:pPr>
            <w:r>
              <w:rPr>
                <w:rFonts w:ascii="Arial" w:hAnsi="Arial" w:cs="Arial"/>
                <w:sz w:val="22"/>
                <w:szCs w:val="22"/>
                <w:lang w:val="en-US"/>
              </w:rPr>
              <w:t>+1,9</w:t>
            </w:r>
          </w:p>
        </w:tc>
      </w:tr>
    </w:tbl>
    <w:p w:rsidR="00573527" w:rsidRPr="006436FF" w:rsidRDefault="00573527" w:rsidP="00573527">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573527" w:rsidRDefault="00573527" w:rsidP="00573527">
      <w:pPr>
        <w:jc w:val="both"/>
        <w:rPr>
          <w:rFonts w:ascii="Arial" w:hAnsi="Arial" w:cs="Arial"/>
          <w:b/>
          <w:sz w:val="22"/>
          <w:szCs w:val="22"/>
          <w:lang w:val="en-US"/>
        </w:rPr>
      </w:pPr>
    </w:p>
    <w:p w:rsidR="00655335" w:rsidRDefault="00655335" w:rsidP="00573527">
      <w:pPr>
        <w:jc w:val="both"/>
        <w:rPr>
          <w:rFonts w:ascii="Arial" w:hAnsi="Arial" w:cs="Arial"/>
          <w:b/>
          <w:sz w:val="22"/>
          <w:szCs w:val="22"/>
          <w:lang w:val="en-US"/>
        </w:rPr>
      </w:pPr>
    </w:p>
    <w:p w:rsidR="00294D7C" w:rsidRDefault="00294D7C" w:rsidP="00294D7C">
      <w:pPr>
        <w:ind w:left="-426" w:right="-567" w:firstLine="708"/>
        <w:jc w:val="center"/>
        <w:rPr>
          <w:b/>
          <w:bCs/>
          <w:u w:val="single"/>
          <w:lang w:val="en-US"/>
        </w:rPr>
      </w:pPr>
      <w:r w:rsidRPr="00E95D05">
        <w:rPr>
          <w:b/>
          <w:bCs/>
          <w:u w:val="single"/>
          <w:lang w:val="en-US"/>
        </w:rPr>
        <w:t>COUNTRY</w:t>
      </w:r>
      <w:r>
        <w:rPr>
          <w:b/>
          <w:bCs/>
          <w:u w:val="single"/>
          <w:lang w:val="en-US"/>
        </w:rPr>
        <w:t xml:space="preserve"> :    ITALY</w:t>
      </w:r>
    </w:p>
    <w:p w:rsidR="00294D7C" w:rsidRPr="00544E9D" w:rsidRDefault="00294D7C" w:rsidP="00294D7C">
      <w:pPr>
        <w:ind w:left="-426" w:right="-567" w:firstLine="708"/>
        <w:jc w:val="center"/>
        <w:rPr>
          <w:lang w:val="en-US"/>
        </w:rPr>
      </w:pPr>
    </w:p>
    <w:p w:rsidR="00294D7C" w:rsidRDefault="00294D7C" w:rsidP="00294D7C">
      <w:pPr>
        <w:ind w:left="-426" w:right="-567"/>
        <w:jc w:val="center"/>
        <w:rPr>
          <w:rFonts w:ascii="Arial" w:hAnsi="Arial" w:cs="Arial"/>
          <w:b/>
          <w:sz w:val="16"/>
          <w:szCs w:val="16"/>
          <w:lang w:val="en-US"/>
        </w:rPr>
      </w:pPr>
    </w:p>
    <w:p w:rsidR="00294D7C" w:rsidRDefault="00294D7C" w:rsidP="00294D7C">
      <w:pPr>
        <w:ind w:left="-426" w:right="-567"/>
        <w:jc w:val="both"/>
        <w:rPr>
          <w:rFonts w:ascii="Arial" w:hAnsi="Arial" w:cs="Arial"/>
          <w:b/>
          <w:sz w:val="22"/>
          <w:szCs w:val="22"/>
          <w:lang w:val="en-US"/>
        </w:rPr>
      </w:pPr>
      <w:r w:rsidRPr="00A77AD1">
        <w:rPr>
          <w:rFonts w:ascii="Arial" w:hAnsi="Arial" w:cs="Arial"/>
          <w:b/>
          <w:sz w:val="22"/>
          <w:szCs w:val="22"/>
          <w:u w:val="single"/>
          <w:lang w:val="en-US"/>
        </w:rPr>
        <w:t xml:space="preserve">Main events </w:t>
      </w:r>
      <w:r w:rsidRPr="00A77AD1">
        <w:rPr>
          <w:rFonts w:ascii="Arial" w:hAnsi="Arial" w:cs="Arial"/>
          <w:b/>
          <w:sz w:val="22"/>
          <w:szCs w:val="22"/>
          <w:lang w:val="en-US"/>
        </w:rPr>
        <w:t xml:space="preserve">that occurred in the pulp and paper industry in your country  </w:t>
      </w:r>
      <w:r w:rsidRPr="00A07E21">
        <w:rPr>
          <w:rFonts w:ascii="Arial" w:hAnsi="Arial" w:cs="Arial"/>
          <w:b/>
          <w:sz w:val="22"/>
          <w:szCs w:val="22"/>
          <w:lang w:val="en-US"/>
        </w:rPr>
        <w:t>(evolution of the markets, costs, profitability, new investments, closures…)</w:t>
      </w:r>
      <w:r>
        <w:rPr>
          <w:rFonts w:ascii="Arial" w:hAnsi="Arial" w:cs="Arial"/>
          <w:b/>
          <w:sz w:val="22"/>
          <w:szCs w:val="22"/>
          <w:lang w:val="en-US"/>
        </w:rPr>
        <w:t xml:space="preserve"> over the last months </w:t>
      </w:r>
    </w:p>
    <w:p w:rsidR="00294D7C" w:rsidRPr="00FD6CC4" w:rsidRDefault="00294D7C" w:rsidP="00294D7C">
      <w:pPr>
        <w:numPr>
          <w:ilvl w:val="0"/>
          <w:numId w:val="2"/>
        </w:numPr>
        <w:tabs>
          <w:tab w:val="clear" w:pos="720"/>
        </w:tabs>
        <w:ind w:left="0" w:right="-567"/>
        <w:jc w:val="both"/>
        <w:rPr>
          <w:rFonts w:ascii="Arial" w:hAnsi="Arial" w:cs="Arial"/>
          <w:color w:val="000000"/>
          <w:sz w:val="20"/>
          <w:szCs w:val="20"/>
          <w:lang w:val="en-US"/>
        </w:rPr>
      </w:pPr>
      <w:r w:rsidRPr="00FD6CC4">
        <w:rPr>
          <w:rFonts w:ascii="Arial" w:hAnsi="Arial" w:cs="Arial"/>
          <w:color w:val="000000"/>
          <w:sz w:val="20"/>
          <w:szCs w:val="20"/>
          <w:lang w:val="en-US"/>
        </w:rPr>
        <w:t xml:space="preserve">On the side of  costs the situation remain heavy:  </w:t>
      </w:r>
      <w:r w:rsidRPr="00FD6CC4">
        <w:rPr>
          <w:rStyle w:val="hps"/>
          <w:rFonts w:ascii="Arial" w:hAnsi="Arial" w:cs="Arial"/>
          <w:color w:val="000000"/>
          <w:sz w:val="20"/>
          <w:szCs w:val="20"/>
          <w:lang w:val="en"/>
        </w:rPr>
        <w:t>apart from</w:t>
      </w:r>
      <w:r w:rsidRPr="00FD6CC4">
        <w:rPr>
          <w:rStyle w:val="shorttext"/>
          <w:rFonts w:ascii="Arial" w:hAnsi="Arial" w:cs="Arial"/>
          <w:color w:val="000000"/>
          <w:sz w:val="20"/>
          <w:szCs w:val="20"/>
          <w:lang w:val="en"/>
        </w:rPr>
        <w:t xml:space="preserve"> </w:t>
      </w:r>
      <w:r w:rsidRPr="00FD6CC4">
        <w:rPr>
          <w:rStyle w:val="hps"/>
          <w:rFonts w:ascii="Arial" w:hAnsi="Arial" w:cs="Arial"/>
          <w:color w:val="000000"/>
          <w:sz w:val="20"/>
          <w:szCs w:val="20"/>
          <w:lang w:val="en"/>
        </w:rPr>
        <w:t>recent reduction of virgin fibers chemicals and energy remain very high</w:t>
      </w:r>
    </w:p>
    <w:p w:rsidR="00294D7C" w:rsidRPr="003679AF" w:rsidRDefault="00294D7C" w:rsidP="00294D7C">
      <w:pPr>
        <w:numPr>
          <w:ilvl w:val="0"/>
          <w:numId w:val="2"/>
        </w:numPr>
        <w:tabs>
          <w:tab w:val="clear" w:pos="720"/>
        </w:tabs>
        <w:ind w:left="0" w:right="-567"/>
        <w:jc w:val="both"/>
        <w:rPr>
          <w:rFonts w:ascii="Arial" w:hAnsi="Arial" w:cs="Arial"/>
          <w:color w:val="000000"/>
          <w:sz w:val="20"/>
          <w:szCs w:val="20"/>
          <w:lang w:val="en-US"/>
        </w:rPr>
      </w:pPr>
      <w:r w:rsidRPr="003679AF">
        <w:rPr>
          <w:rFonts w:ascii="Arial" w:hAnsi="Arial" w:cs="Arial"/>
          <w:color w:val="000000"/>
          <w:sz w:val="20"/>
          <w:szCs w:val="20"/>
          <w:lang w:val="en-US"/>
        </w:rPr>
        <w:t xml:space="preserve">Paper market situation:  </w:t>
      </w:r>
      <w:r w:rsidRPr="003679AF">
        <w:rPr>
          <w:rFonts w:ascii="Arial" w:hAnsi="Arial" w:cs="Arial"/>
          <w:b/>
          <w:i/>
          <w:color w:val="000000"/>
          <w:sz w:val="20"/>
          <w:szCs w:val="20"/>
          <w:lang w:val="en-US"/>
        </w:rPr>
        <w:t>Printing &amp; Writing</w:t>
      </w:r>
      <w:r w:rsidRPr="003679AF">
        <w:rPr>
          <w:rFonts w:ascii="Arial" w:hAnsi="Arial" w:cs="Arial"/>
          <w:color w:val="000000"/>
          <w:sz w:val="20"/>
          <w:szCs w:val="20"/>
          <w:lang w:val="en-US"/>
        </w:rPr>
        <w:t xml:space="preserve"> - good demand levels for LWC and MWC until the end of the year;  some concerns for low </w:t>
      </w:r>
      <w:r>
        <w:rPr>
          <w:rFonts w:ascii="Arial" w:hAnsi="Arial" w:cs="Arial"/>
          <w:color w:val="000000"/>
          <w:sz w:val="20"/>
          <w:szCs w:val="20"/>
          <w:lang w:val="en-US"/>
        </w:rPr>
        <w:t xml:space="preserve">demand of </w:t>
      </w:r>
      <w:r w:rsidRPr="003679AF">
        <w:rPr>
          <w:rFonts w:ascii="Arial" w:hAnsi="Arial" w:cs="Arial"/>
          <w:color w:val="000000"/>
          <w:sz w:val="20"/>
          <w:szCs w:val="20"/>
          <w:lang w:val="en-US"/>
        </w:rPr>
        <w:t xml:space="preserve">Coated WF;  on </w:t>
      </w:r>
      <w:r w:rsidRPr="003679AF">
        <w:rPr>
          <w:rFonts w:ascii="Arial" w:hAnsi="Arial" w:cs="Arial"/>
          <w:b/>
          <w:i/>
          <w:color w:val="000000"/>
          <w:sz w:val="20"/>
          <w:szCs w:val="20"/>
          <w:lang w:val="en-US"/>
        </w:rPr>
        <w:t>Tissue</w:t>
      </w:r>
      <w:r w:rsidRPr="003679AF">
        <w:rPr>
          <w:rFonts w:ascii="Arial" w:hAnsi="Arial" w:cs="Arial"/>
          <w:color w:val="000000"/>
          <w:sz w:val="20"/>
          <w:szCs w:val="20"/>
          <w:lang w:val="en-US"/>
        </w:rPr>
        <w:t xml:space="preserve">  side is referred some recent concern about jumbo demand; as for  </w:t>
      </w:r>
      <w:r w:rsidRPr="003679AF">
        <w:rPr>
          <w:rFonts w:ascii="Arial" w:hAnsi="Arial" w:cs="Arial"/>
          <w:b/>
          <w:i/>
          <w:color w:val="000000"/>
          <w:sz w:val="20"/>
          <w:szCs w:val="20"/>
          <w:lang w:val="en-US"/>
        </w:rPr>
        <w:t>Specialties</w:t>
      </w:r>
      <w:r w:rsidRPr="003679AF">
        <w:rPr>
          <w:rFonts w:ascii="Arial" w:hAnsi="Arial" w:cs="Arial"/>
          <w:color w:val="000000"/>
          <w:sz w:val="20"/>
          <w:szCs w:val="20"/>
          <w:lang w:val="en-US"/>
        </w:rPr>
        <w:t xml:space="preserve">  good situation during first part of the year, but the general economic situation is affecting the market at a global level.</w:t>
      </w:r>
    </w:p>
    <w:p w:rsidR="00294D7C" w:rsidRPr="00690241" w:rsidRDefault="00294D7C" w:rsidP="00294D7C">
      <w:pPr>
        <w:numPr>
          <w:ilvl w:val="0"/>
          <w:numId w:val="2"/>
        </w:numPr>
        <w:tabs>
          <w:tab w:val="clear" w:pos="720"/>
        </w:tabs>
        <w:ind w:left="0" w:right="-567"/>
        <w:jc w:val="both"/>
        <w:rPr>
          <w:rFonts w:ascii="Arial" w:hAnsi="Arial" w:cs="Arial"/>
          <w:b/>
          <w:color w:val="FF0000"/>
          <w:sz w:val="16"/>
          <w:szCs w:val="16"/>
          <w:lang w:val="en-US"/>
        </w:rPr>
      </w:pPr>
      <w:r w:rsidRPr="00894550">
        <w:rPr>
          <w:rFonts w:ascii="Arial" w:hAnsi="Arial" w:cs="Arial"/>
          <w:sz w:val="20"/>
          <w:szCs w:val="20"/>
          <w:lang w:val="en-US"/>
        </w:rPr>
        <w:t xml:space="preserve">The reorganization process of Italian paper sector is still going on.     Following the  complex situation produced in the sector by the heavy 2008-2009 crisis, </w:t>
      </w:r>
      <w:r w:rsidRPr="00690241">
        <w:rPr>
          <w:rFonts w:ascii="Arial" w:hAnsi="Arial" w:cs="Arial"/>
          <w:sz w:val="20"/>
          <w:szCs w:val="20"/>
          <w:lang w:val="en-US"/>
        </w:rPr>
        <w:t xml:space="preserve">the paper chain recourse to social security caution  (Cassa Integrazione) after the top during 2010, is now reducing, but remain at high levels.  </w:t>
      </w:r>
    </w:p>
    <w:p w:rsidR="00294D7C" w:rsidRPr="003F60E9" w:rsidRDefault="00294D7C" w:rsidP="00294D7C">
      <w:pPr>
        <w:ind w:left="-360" w:right="-567"/>
        <w:jc w:val="both"/>
        <w:rPr>
          <w:rFonts w:ascii="Arial" w:hAnsi="Arial" w:cs="Arial"/>
          <w:b/>
          <w:color w:val="FF0000"/>
          <w:sz w:val="16"/>
          <w:szCs w:val="16"/>
          <w:lang w:val="en-US"/>
        </w:rPr>
      </w:pPr>
    </w:p>
    <w:p w:rsidR="00294D7C" w:rsidRDefault="00294D7C" w:rsidP="00294D7C">
      <w:pPr>
        <w:ind w:left="-426" w:right="-567"/>
        <w:jc w:val="both"/>
        <w:rPr>
          <w:rFonts w:ascii="Arial" w:hAnsi="Arial" w:cs="Arial"/>
          <w:b/>
          <w:sz w:val="22"/>
          <w:szCs w:val="22"/>
          <w:u w:val="single"/>
          <w:lang w:val="en-US"/>
        </w:rPr>
      </w:pPr>
    </w:p>
    <w:p w:rsidR="00294D7C" w:rsidRPr="001A0B54" w:rsidRDefault="00294D7C" w:rsidP="00294D7C">
      <w:pPr>
        <w:ind w:left="-426" w:right="-567"/>
        <w:jc w:val="both"/>
        <w:rPr>
          <w:rFonts w:ascii="Arial" w:hAnsi="Arial" w:cs="Arial"/>
          <w:b/>
          <w:sz w:val="16"/>
          <w:szCs w:val="16"/>
          <w:lang w:val="en-US"/>
        </w:rPr>
      </w:pPr>
      <w:r w:rsidRPr="00EA3910">
        <w:rPr>
          <w:rFonts w:ascii="Arial" w:hAnsi="Arial" w:cs="Arial"/>
          <w:b/>
          <w:sz w:val="22"/>
          <w:szCs w:val="22"/>
          <w:u w:val="single"/>
          <w:lang w:val="en-US"/>
        </w:rPr>
        <w:t>and main issues</w:t>
      </w:r>
      <w:r>
        <w:rPr>
          <w:rFonts w:ascii="Arial" w:hAnsi="Arial" w:cs="Arial"/>
          <w:b/>
          <w:sz w:val="22"/>
          <w:szCs w:val="22"/>
          <w:lang w:val="en-US"/>
        </w:rPr>
        <w:t xml:space="preserve"> that the Industry is dealing with</w:t>
      </w:r>
    </w:p>
    <w:p w:rsidR="00294D7C" w:rsidRDefault="00294D7C" w:rsidP="00294D7C">
      <w:pPr>
        <w:numPr>
          <w:ilvl w:val="0"/>
          <w:numId w:val="5"/>
        </w:numPr>
        <w:tabs>
          <w:tab w:val="clear" w:pos="720"/>
        </w:tabs>
        <w:ind w:left="0" w:right="-622"/>
        <w:jc w:val="both"/>
        <w:rPr>
          <w:rFonts w:ascii="Arial" w:hAnsi="Arial" w:cs="Arial"/>
          <w:sz w:val="20"/>
          <w:szCs w:val="20"/>
          <w:lang w:val="en-GB"/>
        </w:rPr>
      </w:pPr>
      <w:r w:rsidRPr="00690241">
        <w:rPr>
          <w:rFonts w:ascii="Arial" w:hAnsi="Arial" w:cs="Arial"/>
          <w:b/>
          <w:sz w:val="20"/>
          <w:szCs w:val="20"/>
          <w:lang w:val="en-US"/>
        </w:rPr>
        <w:t xml:space="preserve">Energy </w:t>
      </w:r>
      <w:r w:rsidRPr="00690241">
        <w:rPr>
          <w:rFonts w:ascii="Arial" w:hAnsi="Arial" w:cs="Arial"/>
          <w:sz w:val="20"/>
          <w:szCs w:val="20"/>
          <w:lang w:val="en-US"/>
        </w:rPr>
        <w:t>–</w:t>
      </w:r>
      <w:r w:rsidRPr="00690241">
        <w:rPr>
          <w:rFonts w:ascii="Arial" w:hAnsi="Arial" w:cs="Arial"/>
          <w:color w:val="FF0000"/>
          <w:sz w:val="20"/>
          <w:szCs w:val="20"/>
          <w:lang w:val="en-US"/>
        </w:rPr>
        <w:t xml:space="preserve"> </w:t>
      </w:r>
      <w:r w:rsidRPr="00690241">
        <w:rPr>
          <w:rFonts w:ascii="Arial" w:hAnsi="Arial" w:cs="Arial"/>
          <w:sz w:val="20"/>
          <w:szCs w:val="20"/>
          <w:lang w:val="en-GB"/>
        </w:rPr>
        <w:t xml:space="preserve">At National level we are involved in the process that will introduce balancing gas market that should be implemented starting from 1st of December. Mill are facing very difficult situation in the national gas market: despite the decrease of the price of the Brent and despite a wide offer of natural gas (and no significant increase of demand) prices in the Italian gas market are very high, higher than others EU prices. This situation is due to the high power of market control of the incumbent. </w:t>
      </w:r>
    </w:p>
    <w:p w:rsidR="00294D7C" w:rsidRDefault="00294D7C" w:rsidP="00294D7C">
      <w:pPr>
        <w:ind w:right="-622"/>
        <w:jc w:val="both"/>
        <w:rPr>
          <w:rFonts w:ascii="Arial" w:hAnsi="Arial" w:cs="Arial"/>
          <w:sz w:val="20"/>
          <w:szCs w:val="20"/>
          <w:lang w:val="en-GB"/>
        </w:rPr>
      </w:pPr>
      <w:r w:rsidRPr="00690241">
        <w:rPr>
          <w:rFonts w:ascii="Arial" w:hAnsi="Arial" w:cs="Arial"/>
          <w:sz w:val="20"/>
          <w:szCs w:val="20"/>
          <w:lang w:val="en-GB"/>
        </w:rPr>
        <w:t>Electricity prices are increasing very much due to RES policy: today the cost for RES is around 26 €/MWh and the total ancillary cost of electricity are more than 30€/MWh</w:t>
      </w:r>
      <w:r>
        <w:rPr>
          <w:rFonts w:ascii="Arial" w:hAnsi="Arial" w:cs="Arial"/>
          <w:sz w:val="20"/>
          <w:szCs w:val="20"/>
          <w:lang w:val="en-GB"/>
        </w:rPr>
        <w:t>.</w:t>
      </w:r>
    </w:p>
    <w:p w:rsidR="00294D7C" w:rsidRPr="00690241" w:rsidRDefault="00294D7C" w:rsidP="00294D7C">
      <w:pPr>
        <w:ind w:right="-622"/>
        <w:jc w:val="both"/>
        <w:rPr>
          <w:rFonts w:ascii="Arial" w:hAnsi="Arial" w:cs="Arial"/>
          <w:sz w:val="20"/>
          <w:szCs w:val="20"/>
          <w:lang w:val="en-GB"/>
        </w:rPr>
      </w:pPr>
      <w:r>
        <w:rPr>
          <w:rFonts w:ascii="Arial" w:hAnsi="Arial" w:cs="Arial"/>
          <w:sz w:val="20"/>
          <w:szCs w:val="20"/>
          <w:lang w:val="en-GB"/>
        </w:rPr>
        <w:t>Finally Italia Authorities approved the supporter scheme for cogeneration.</w:t>
      </w:r>
    </w:p>
    <w:p w:rsidR="00294D7C" w:rsidRPr="00593378" w:rsidRDefault="00294D7C" w:rsidP="00294D7C">
      <w:pPr>
        <w:numPr>
          <w:ilvl w:val="0"/>
          <w:numId w:val="3"/>
        </w:numPr>
        <w:tabs>
          <w:tab w:val="clear" w:pos="720"/>
        </w:tabs>
        <w:ind w:left="0" w:right="-567"/>
        <w:jc w:val="both"/>
        <w:rPr>
          <w:lang w:val="en-GB"/>
        </w:rPr>
      </w:pPr>
      <w:r w:rsidRPr="00593378">
        <w:rPr>
          <w:rFonts w:ascii="Arial" w:hAnsi="Arial" w:cs="Arial"/>
          <w:b/>
          <w:bCs/>
          <w:sz w:val="20"/>
          <w:szCs w:val="20"/>
          <w:lang w:val="en-US"/>
        </w:rPr>
        <w:t>ETS</w:t>
      </w:r>
      <w:r w:rsidRPr="00593378">
        <w:rPr>
          <w:rFonts w:ascii="Arial" w:hAnsi="Arial" w:cs="Arial"/>
          <w:sz w:val="20"/>
          <w:szCs w:val="20"/>
          <w:lang w:val="en-US"/>
        </w:rPr>
        <w:t xml:space="preserve"> – Companies are now applying for the new Emissions Trading Scheme for the period 2013-2020. A huge shortage of allowances for European paper mills due to the very stringent benchmarking mechanism and due to the auctioning for power generation. Despite European Union did not pushed for a more ambitious target of -30% in place of -20%, by 2020, still the system will strongly impact European energy intensive industries. Compensation measures are needed for companies exposed to international competition.</w:t>
      </w:r>
    </w:p>
    <w:p w:rsidR="00294D7C" w:rsidRPr="00593378" w:rsidRDefault="00294D7C" w:rsidP="00294D7C">
      <w:pPr>
        <w:numPr>
          <w:ilvl w:val="0"/>
          <w:numId w:val="3"/>
        </w:numPr>
        <w:tabs>
          <w:tab w:val="clear" w:pos="720"/>
        </w:tabs>
        <w:ind w:left="0" w:right="-622"/>
        <w:jc w:val="both"/>
        <w:rPr>
          <w:lang w:val="en-GB"/>
        </w:rPr>
      </w:pPr>
      <w:r w:rsidRPr="00593378">
        <w:rPr>
          <w:rFonts w:ascii="Arial" w:hAnsi="Arial" w:cs="Arial"/>
          <w:b/>
          <w:bCs/>
          <w:sz w:val="20"/>
          <w:szCs w:val="20"/>
          <w:lang w:val="en-GB"/>
        </w:rPr>
        <w:t>Due Diligence EU regulation</w:t>
      </w:r>
      <w:r w:rsidRPr="00593378">
        <w:rPr>
          <w:rFonts w:ascii="Arial" w:hAnsi="Arial" w:cs="Arial"/>
          <w:sz w:val="20"/>
          <w:szCs w:val="20"/>
          <w:lang w:val="en-GB"/>
        </w:rPr>
        <w:t xml:space="preserve"> – Regulation on evaluating the risk of placing on the EU market wood or wood product illegally harvested will entry in force in 2014. It requires a due diligence system to be put in place. Concerns are due to the exclusion from the scope of the regulation of the printed products, which open the market to imported printed products and the administrative burden that will be required, especially for imported pulp.</w:t>
      </w:r>
    </w:p>
    <w:p w:rsidR="00294D7C" w:rsidRPr="00E25B71" w:rsidRDefault="00294D7C" w:rsidP="00294D7C">
      <w:pPr>
        <w:pStyle w:val="Corpsdetexte2"/>
        <w:numPr>
          <w:ilvl w:val="0"/>
          <w:numId w:val="4"/>
        </w:numPr>
        <w:tabs>
          <w:tab w:val="clear" w:pos="720"/>
          <w:tab w:val="clear" w:pos="7200"/>
          <w:tab w:val="clear" w:pos="7797"/>
          <w:tab w:val="clear" w:pos="7938"/>
          <w:tab w:val="clear" w:pos="9356"/>
        </w:tabs>
        <w:ind w:left="0" w:right="-567"/>
        <w:rPr>
          <w:rStyle w:val="lev"/>
          <w:rFonts w:cs="Arial"/>
          <w:b w:val="0"/>
          <w:bCs w:val="0"/>
          <w:sz w:val="20"/>
          <w:szCs w:val="20"/>
          <w:lang w:val="en-GB"/>
        </w:rPr>
      </w:pPr>
      <w:r w:rsidRPr="00E25B71">
        <w:rPr>
          <w:rStyle w:val="lev"/>
          <w:sz w:val="20"/>
          <w:szCs w:val="20"/>
          <w:lang w:val="en-US"/>
        </w:rPr>
        <w:lastRenderedPageBreak/>
        <w:t>BREF Report</w:t>
      </w:r>
      <w:r w:rsidRPr="00E25B71">
        <w:rPr>
          <w:rStyle w:val="lev"/>
          <w:b w:val="0"/>
          <w:bCs w:val="0"/>
          <w:sz w:val="20"/>
          <w:szCs w:val="20"/>
          <w:lang w:val="en-US"/>
        </w:rPr>
        <w:t xml:space="preserve"> – no change respect to the situation of last April. </w:t>
      </w:r>
    </w:p>
    <w:p w:rsidR="00294D7C" w:rsidRPr="00E25B71" w:rsidRDefault="00294D7C" w:rsidP="00294D7C">
      <w:pPr>
        <w:pStyle w:val="Corpsdetexte2"/>
        <w:numPr>
          <w:ilvl w:val="0"/>
          <w:numId w:val="4"/>
        </w:numPr>
        <w:tabs>
          <w:tab w:val="clear" w:pos="720"/>
          <w:tab w:val="clear" w:pos="7200"/>
          <w:tab w:val="clear" w:pos="7797"/>
          <w:tab w:val="clear" w:pos="7938"/>
          <w:tab w:val="clear" w:pos="9356"/>
        </w:tabs>
        <w:ind w:left="0" w:right="-567"/>
        <w:rPr>
          <w:rStyle w:val="lev"/>
          <w:rFonts w:cs="Arial"/>
          <w:b w:val="0"/>
          <w:bCs w:val="0"/>
          <w:sz w:val="20"/>
          <w:szCs w:val="20"/>
          <w:lang w:val="en-GB"/>
        </w:rPr>
      </w:pPr>
      <w:r w:rsidRPr="00E25B71">
        <w:rPr>
          <w:rFonts w:cs="Arial"/>
          <w:b/>
          <w:sz w:val="20"/>
          <w:szCs w:val="20"/>
          <w:lang w:val="en-GB"/>
        </w:rPr>
        <w:t xml:space="preserve">European waste regulation </w:t>
      </w:r>
      <w:r w:rsidRPr="00E25B71">
        <w:rPr>
          <w:rFonts w:cs="Arial"/>
          <w:sz w:val="20"/>
          <w:szCs w:val="20"/>
          <w:lang w:val="en-GB"/>
        </w:rPr>
        <w:t xml:space="preserve">– </w:t>
      </w:r>
      <w:r w:rsidRPr="00E25B71">
        <w:rPr>
          <w:rStyle w:val="lev"/>
          <w:b w:val="0"/>
          <w:bCs w:val="0"/>
          <w:sz w:val="20"/>
          <w:szCs w:val="20"/>
          <w:lang w:val="en-US"/>
        </w:rPr>
        <w:t xml:space="preserve">no change respect to the situation of last April. </w:t>
      </w:r>
    </w:p>
    <w:p w:rsidR="00294D7C" w:rsidRPr="001F069E" w:rsidRDefault="00294D7C" w:rsidP="00294D7C">
      <w:pPr>
        <w:numPr>
          <w:ilvl w:val="0"/>
          <w:numId w:val="3"/>
        </w:numPr>
        <w:tabs>
          <w:tab w:val="clear" w:pos="720"/>
        </w:tabs>
        <w:ind w:left="0" w:right="-567"/>
        <w:jc w:val="both"/>
        <w:rPr>
          <w:rFonts w:ascii="Arial" w:hAnsi="Arial" w:cs="Arial"/>
          <w:sz w:val="16"/>
          <w:szCs w:val="16"/>
          <w:lang w:val="en-GB"/>
        </w:rPr>
      </w:pPr>
      <w:r>
        <w:rPr>
          <w:rFonts w:ascii="Arial" w:hAnsi="Arial" w:cs="Arial"/>
          <w:b/>
          <w:bCs/>
          <w:color w:val="000000"/>
          <w:sz w:val="20"/>
          <w:szCs w:val="20"/>
          <w:lang w:val="en-US"/>
        </w:rPr>
        <w:t xml:space="preserve">Communication </w:t>
      </w:r>
      <w:r>
        <w:rPr>
          <w:rFonts w:ascii="Arial" w:hAnsi="Arial" w:cs="Arial"/>
          <w:color w:val="000000"/>
          <w:sz w:val="20"/>
          <w:szCs w:val="20"/>
          <w:lang w:val="en-US"/>
        </w:rPr>
        <w:t xml:space="preserve">- Assocarta launched the sustainability campaign TwoSides with a press release on May 2011 sent to press agency, daily newspapers, magazines and specialized press with a very good result (over 50 advertising pages published to date). </w:t>
      </w:r>
    </w:p>
    <w:p w:rsidR="00294D7C" w:rsidRPr="001F069E" w:rsidRDefault="00294D7C" w:rsidP="00294D7C">
      <w:pPr>
        <w:ind w:left="-360" w:right="-622"/>
        <w:jc w:val="both"/>
        <w:rPr>
          <w:rFonts w:ascii="Arial" w:hAnsi="Arial" w:cs="Arial"/>
          <w:sz w:val="16"/>
          <w:szCs w:val="16"/>
          <w:lang w:val="en-GB"/>
        </w:rPr>
      </w:pPr>
    </w:p>
    <w:p w:rsidR="00294D7C" w:rsidRDefault="00294D7C" w:rsidP="00294D7C">
      <w:pPr>
        <w:ind w:left="-360" w:right="-622"/>
        <w:jc w:val="both"/>
        <w:rPr>
          <w:rFonts w:ascii="Arial" w:hAnsi="Arial" w:cs="Arial"/>
          <w:b/>
          <w:sz w:val="22"/>
          <w:szCs w:val="22"/>
          <w:u w:val="single"/>
          <w:lang w:val="en-US"/>
        </w:rPr>
      </w:pPr>
    </w:p>
    <w:p w:rsidR="00294D7C" w:rsidRDefault="00294D7C" w:rsidP="00294D7C">
      <w:pPr>
        <w:ind w:left="-360" w:right="-622"/>
        <w:jc w:val="both"/>
        <w:rPr>
          <w:rFonts w:ascii="Arial" w:hAnsi="Arial" w:cs="Arial"/>
          <w:b/>
          <w:sz w:val="22"/>
          <w:szCs w:val="22"/>
          <w:u w:val="single"/>
          <w:lang w:val="en-US"/>
        </w:rPr>
      </w:pPr>
    </w:p>
    <w:p w:rsidR="00294D7C" w:rsidRPr="003D24C5" w:rsidRDefault="00294D7C" w:rsidP="00294D7C">
      <w:pPr>
        <w:ind w:left="-360" w:right="-622"/>
        <w:jc w:val="both"/>
        <w:rPr>
          <w:rFonts w:ascii="Arial" w:hAnsi="Arial" w:cs="Arial"/>
          <w:sz w:val="16"/>
          <w:szCs w:val="16"/>
          <w:lang w:val="en-GB"/>
        </w:rPr>
      </w:pPr>
      <w:r w:rsidRPr="00A77AD1">
        <w:rPr>
          <w:rFonts w:ascii="Arial" w:hAnsi="Arial" w:cs="Arial"/>
          <w:b/>
          <w:sz w:val="22"/>
          <w:szCs w:val="22"/>
          <w:u w:val="single"/>
          <w:lang w:val="en-US"/>
        </w:rPr>
        <w:t>Key figures</w:t>
      </w:r>
    </w:p>
    <w:p w:rsidR="00294D7C" w:rsidRPr="00593378" w:rsidRDefault="00294D7C" w:rsidP="00294D7C">
      <w:pPr>
        <w:ind w:left="-426" w:right="-567"/>
        <w:jc w:val="center"/>
        <w:rPr>
          <w:rFonts w:ascii="Arial" w:hAnsi="Arial" w:cs="Arial"/>
          <w:sz w:val="20"/>
          <w:szCs w:val="20"/>
          <w:lang w:val="en-US"/>
        </w:rPr>
      </w:pPr>
      <w:r>
        <w:rPr>
          <w:noProof/>
        </w:rPr>
        <w:drawing>
          <wp:inline distT="0" distB="0" distL="0" distR="0">
            <wp:extent cx="5435054" cy="24669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5054" cy="2466975"/>
                    </a:xfrm>
                    <a:prstGeom prst="rect">
                      <a:avLst/>
                    </a:prstGeom>
                    <a:noFill/>
                    <a:ln>
                      <a:noFill/>
                    </a:ln>
                  </pic:spPr>
                </pic:pic>
              </a:graphicData>
            </a:graphic>
          </wp:inline>
        </w:drawing>
      </w:r>
    </w:p>
    <w:p w:rsidR="00294D7C" w:rsidRDefault="00294D7C" w:rsidP="00294D7C">
      <w:pPr>
        <w:ind w:left="-426" w:right="-567"/>
        <w:jc w:val="both"/>
        <w:rPr>
          <w:rFonts w:ascii="Arial" w:hAnsi="Arial" w:cs="Arial"/>
          <w:sz w:val="20"/>
          <w:szCs w:val="20"/>
          <w:lang w:val="en-US"/>
        </w:rPr>
      </w:pPr>
    </w:p>
    <w:p w:rsidR="00294D7C" w:rsidRDefault="00294D7C" w:rsidP="00294D7C">
      <w:pPr>
        <w:ind w:left="-426" w:right="-567"/>
        <w:jc w:val="both"/>
        <w:rPr>
          <w:rFonts w:ascii="Arial" w:hAnsi="Arial" w:cs="Arial"/>
          <w:sz w:val="20"/>
          <w:szCs w:val="20"/>
          <w:lang w:val="en-US"/>
        </w:rPr>
      </w:pPr>
    </w:p>
    <w:p w:rsidR="004656D2" w:rsidRDefault="004656D2" w:rsidP="00294D7C">
      <w:pPr>
        <w:ind w:left="-426" w:right="-567"/>
        <w:jc w:val="both"/>
        <w:rPr>
          <w:rFonts w:ascii="Arial" w:hAnsi="Arial" w:cs="Arial"/>
          <w:sz w:val="20"/>
          <w:szCs w:val="20"/>
          <w:lang w:val="en-US"/>
        </w:rPr>
      </w:pPr>
    </w:p>
    <w:p w:rsidR="004656D2" w:rsidRDefault="004656D2" w:rsidP="00294D7C">
      <w:pPr>
        <w:ind w:left="-426" w:right="-567"/>
        <w:jc w:val="both"/>
        <w:rPr>
          <w:rFonts w:ascii="Arial" w:hAnsi="Arial" w:cs="Arial"/>
          <w:sz w:val="20"/>
          <w:szCs w:val="20"/>
          <w:lang w:val="en-US"/>
        </w:rPr>
      </w:pPr>
    </w:p>
    <w:p w:rsidR="00573527" w:rsidRDefault="00573527" w:rsidP="00573527">
      <w:pPr>
        <w:jc w:val="both"/>
        <w:rPr>
          <w:rFonts w:ascii="Arial" w:hAnsi="Arial" w:cs="Arial"/>
          <w:b/>
          <w:sz w:val="22"/>
          <w:szCs w:val="22"/>
          <w:lang w:val="en-US"/>
        </w:rPr>
      </w:pPr>
    </w:p>
    <w:p w:rsidR="00D80A53" w:rsidRPr="00544E9D" w:rsidRDefault="00D80A53" w:rsidP="00D80A53">
      <w:pPr>
        <w:ind w:left="2124" w:firstLine="708"/>
        <w:rPr>
          <w:lang w:val="en-US"/>
        </w:rPr>
      </w:pPr>
      <w:r w:rsidRPr="00E95D05">
        <w:rPr>
          <w:b/>
          <w:bCs/>
          <w:u w:val="single"/>
          <w:lang w:val="en-US"/>
        </w:rPr>
        <w:t>COUNTRY</w:t>
      </w:r>
      <w:r>
        <w:rPr>
          <w:b/>
          <w:bCs/>
          <w:u w:val="single"/>
          <w:lang w:val="en-US"/>
        </w:rPr>
        <w:t xml:space="preserve"> : </w:t>
      </w:r>
      <w:r w:rsidR="009140B3">
        <w:rPr>
          <w:b/>
          <w:bCs/>
          <w:u w:val="single"/>
          <w:lang w:val="en-US"/>
        </w:rPr>
        <w:t>....NETHERLANDS</w:t>
      </w:r>
    </w:p>
    <w:p w:rsidR="00D80A53" w:rsidRPr="00544E9D" w:rsidRDefault="00D80A53" w:rsidP="00D80A53">
      <w:pPr>
        <w:rPr>
          <w:lang w:val="en-US"/>
        </w:rPr>
      </w:pPr>
    </w:p>
    <w:p w:rsidR="00D80A53" w:rsidRDefault="00D80A53" w:rsidP="00D80A53">
      <w:pPr>
        <w:jc w:val="both"/>
        <w:rPr>
          <w:rFonts w:ascii="Arial" w:hAnsi="Arial" w:cs="Arial"/>
          <w:b/>
          <w:sz w:val="22"/>
          <w:szCs w:val="22"/>
          <w:lang w:val="en-US"/>
        </w:rPr>
      </w:pPr>
    </w:p>
    <w:p w:rsidR="00D80A53" w:rsidRDefault="00D80A53" w:rsidP="00D80A53">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D80A53" w:rsidRDefault="00D80A53" w:rsidP="00D80A53">
      <w:pPr>
        <w:jc w:val="both"/>
        <w:rPr>
          <w:rFonts w:ascii="Arial" w:hAnsi="Arial" w:cs="Arial"/>
          <w:b/>
          <w:sz w:val="22"/>
          <w:szCs w:val="22"/>
          <w:lang w:val="en-US"/>
        </w:rPr>
      </w:pPr>
    </w:p>
    <w:p w:rsidR="004656D2" w:rsidRPr="003B5CC8" w:rsidRDefault="004656D2" w:rsidP="004656D2">
      <w:pPr>
        <w:spacing w:line="480" w:lineRule="auto"/>
        <w:jc w:val="both"/>
        <w:rPr>
          <w:rFonts w:ascii="Arial" w:hAnsi="Arial" w:cs="Arial"/>
          <w:b/>
          <w:sz w:val="18"/>
          <w:szCs w:val="18"/>
          <w:lang w:val="en-US"/>
        </w:rPr>
      </w:pPr>
      <w:r w:rsidRPr="003B5CC8">
        <w:rPr>
          <w:rFonts w:ascii="Arial" w:hAnsi="Arial" w:cs="Arial"/>
          <w:b/>
          <w:sz w:val="18"/>
          <w:szCs w:val="18"/>
          <w:lang w:val="en-US"/>
        </w:rPr>
        <w:t>……………………………………………………………………………………………………………</w:t>
      </w:r>
      <w:r>
        <w:rPr>
          <w:rFonts w:ascii="Arial" w:hAnsi="Arial" w:cs="Arial"/>
          <w:b/>
          <w:sz w:val="18"/>
          <w:szCs w:val="18"/>
          <w:lang w:val="en-US"/>
        </w:rPr>
        <w:t>.................................</w:t>
      </w:r>
    </w:p>
    <w:p w:rsidR="00655335" w:rsidRDefault="00655335" w:rsidP="00D80A53">
      <w:pPr>
        <w:jc w:val="both"/>
        <w:rPr>
          <w:rFonts w:ascii="Arial" w:hAnsi="Arial" w:cs="Arial"/>
          <w:b/>
          <w:sz w:val="22"/>
          <w:szCs w:val="22"/>
          <w:lang w:val="en-US"/>
        </w:rPr>
      </w:pPr>
    </w:p>
    <w:p w:rsidR="004656D2" w:rsidRDefault="004656D2" w:rsidP="00D80A53">
      <w:pPr>
        <w:jc w:val="both"/>
        <w:rPr>
          <w:rFonts w:ascii="Arial" w:hAnsi="Arial" w:cs="Arial"/>
          <w:b/>
          <w:sz w:val="22"/>
          <w:szCs w:val="22"/>
          <w:lang w:val="en-US"/>
        </w:rPr>
      </w:pPr>
    </w:p>
    <w:p w:rsidR="004656D2" w:rsidRPr="00544E9D" w:rsidRDefault="004656D2" w:rsidP="00D80A53">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D80A53" w:rsidRPr="008A2DDD" w:rsidTr="00573527">
        <w:tc>
          <w:tcPr>
            <w:tcW w:w="3348" w:type="dxa"/>
            <w:tcBorders>
              <w:top w:val="nil"/>
              <w:left w:val="nil"/>
            </w:tcBorders>
          </w:tcPr>
          <w:p w:rsidR="00D80A53" w:rsidRPr="008A2DDD" w:rsidRDefault="00D80A53" w:rsidP="00573527">
            <w:pPr>
              <w:spacing w:before="40" w:after="40"/>
              <w:rPr>
                <w:rFonts w:ascii="Arial" w:hAnsi="Arial" w:cs="Arial"/>
                <w:sz w:val="22"/>
                <w:szCs w:val="22"/>
                <w:lang w:val="en-US"/>
              </w:rPr>
            </w:pPr>
          </w:p>
        </w:tc>
        <w:tc>
          <w:tcPr>
            <w:tcW w:w="2160" w:type="dxa"/>
          </w:tcPr>
          <w:p w:rsidR="00D80A53" w:rsidRPr="008A2DDD" w:rsidRDefault="00D80A53" w:rsidP="00D3219E">
            <w:pPr>
              <w:spacing w:before="40" w:after="40"/>
              <w:jc w:val="center"/>
              <w:rPr>
                <w:rFonts w:ascii="Arial" w:hAnsi="Arial" w:cs="Arial"/>
                <w:b/>
                <w:sz w:val="22"/>
                <w:szCs w:val="22"/>
                <w:lang w:val="en-US"/>
              </w:rPr>
            </w:pPr>
            <w:r>
              <w:rPr>
                <w:rFonts w:ascii="Arial" w:hAnsi="Arial" w:cs="Arial"/>
                <w:b/>
                <w:sz w:val="22"/>
                <w:szCs w:val="22"/>
                <w:lang w:val="en-US"/>
              </w:rPr>
              <w:t>2011 (…</w:t>
            </w:r>
            <w:r w:rsidR="00D3219E">
              <w:rPr>
                <w:rFonts w:ascii="Arial" w:hAnsi="Arial" w:cs="Arial"/>
                <w:b/>
                <w:sz w:val="22"/>
                <w:szCs w:val="22"/>
                <w:lang w:val="en-US"/>
              </w:rPr>
              <w:t>6</w:t>
            </w:r>
            <w:r>
              <w:rPr>
                <w:rFonts w:ascii="Arial" w:hAnsi="Arial" w:cs="Arial"/>
                <w:b/>
                <w:sz w:val="22"/>
                <w:szCs w:val="22"/>
                <w:lang w:val="en-US"/>
              </w:rPr>
              <w:t xml:space="preserve"> months) </w:t>
            </w:r>
            <w:r w:rsidRPr="00142107">
              <w:rPr>
                <w:rFonts w:ascii="Arial" w:hAnsi="Arial" w:cs="Arial"/>
                <w:b/>
                <w:i/>
                <w:sz w:val="20"/>
                <w:szCs w:val="20"/>
                <w:lang w:val="en-US"/>
              </w:rPr>
              <w:t>(in KT)</w:t>
            </w:r>
          </w:p>
        </w:tc>
        <w:tc>
          <w:tcPr>
            <w:tcW w:w="2160" w:type="dxa"/>
          </w:tcPr>
          <w:p w:rsidR="00D80A53" w:rsidRPr="008A2DDD" w:rsidRDefault="00D80A53" w:rsidP="00D3219E">
            <w:pPr>
              <w:spacing w:before="40" w:after="40"/>
              <w:jc w:val="center"/>
              <w:rPr>
                <w:rFonts w:ascii="Arial" w:hAnsi="Arial" w:cs="Arial"/>
                <w:b/>
                <w:sz w:val="22"/>
                <w:szCs w:val="22"/>
                <w:lang w:val="en-US"/>
              </w:rPr>
            </w:pPr>
            <w:r>
              <w:rPr>
                <w:rFonts w:ascii="Arial" w:hAnsi="Arial" w:cs="Arial"/>
                <w:b/>
                <w:sz w:val="22"/>
                <w:szCs w:val="22"/>
                <w:lang w:val="en-US"/>
              </w:rPr>
              <w:t>2010</w:t>
            </w:r>
            <w:r w:rsidRPr="00E7227F">
              <w:rPr>
                <w:rFonts w:ascii="Arial" w:hAnsi="Arial" w:cs="Arial"/>
                <w:b/>
                <w:sz w:val="22"/>
                <w:szCs w:val="22"/>
                <w:lang w:val="en-US"/>
              </w:rPr>
              <w:t>(</w:t>
            </w:r>
            <w:r w:rsidR="00D3219E">
              <w:rPr>
                <w:rFonts w:ascii="Arial" w:hAnsi="Arial" w:cs="Arial"/>
                <w:b/>
                <w:sz w:val="22"/>
                <w:szCs w:val="22"/>
                <w:lang w:val="en-US"/>
              </w:rPr>
              <w:t>6</w:t>
            </w:r>
            <w:r>
              <w:rPr>
                <w:rFonts w:ascii="Arial" w:hAnsi="Arial" w:cs="Arial"/>
                <w:b/>
                <w:sz w:val="22"/>
                <w:szCs w:val="22"/>
                <w:lang w:val="en-US"/>
              </w:rPr>
              <w:t xml:space="preserve"> 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D80A53" w:rsidRPr="008A2DDD" w:rsidRDefault="00D80A53" w:rsidP="00573527">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D80A53" w:rsidRPr="008A2DDD" w:rsidTr="00573527">
        <w:tc>
          <w:tcPr>
            <w:tcW w:w="3348"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D80A53" w:rsidRPr="008A2DDD" w:rsidRDefault="00D80A53" w:rsidP="00573527">
            <w:pPr>
              <w:spacing w:before="40" w:after="40"/>
              <w:jc w:val="center"/>
              <w:rPr>
                <w:rFonts w:ascii="Arial" w:hAnsi="Arial" w:cs="Arial"/>
                <w:sz w:val="22"/>
                <w:szCs w:val="22"/>
                <w:lang w:val="en-US"/>
              </w:rPr>
            </w:pPr>
          </w:p>
        </w:tc>
        <w:tc>
          <w:tcPr>
            <w:tcW w:w="2160" w:type="dxa"/>
          </w:tcPr>
          <w:p w:rsidR="00D80A53" w:rsidRPr="008A2DDD" w:rsidRDefault="00D80A53" w:rsidP="00573527">
            <w:pPr>
              <w:spacing w:before="40" w:after="40"/>
              <w:jc w:val="center"/>
              <w:rPr>
                <w:rFonts w:ascii="Arial" w:hAnsi="Arial" w:cs="Arial"/>
                <w:sz w:val="22"/>
                <w:szCs w:val="22"/>
                <w:lang w:val="en-US"/>
              </w:rPr>
            </w:pPr>
          </w:p>
        </w:tc>
        <w:tc>
          <w:tcPr>
            <w:tcW w:w="1544" w:type="dxa"/>
          </w:tcPr>
          <w:p w:rsidR="00D80A53" w:rsidRPr="008A2DDD" w:rsidRDefault="00D80A53" w:rsidP="00573527">
            <w:pPr>
              <w:spacing w:before="40" w:after="40"/>
              <w:jc w:val="center"/>
              <w:rPr>
                <w:rFonts w:ascii="Arial" w:hAnsi="Arial" w:cs="Arial"/>
                <w:sz w:val="22"/>
                <w:szCs w:val="22"/>
                <w:lang w:val="en-US"/>
              </w:rPr>
            </w:pPr>
          </w:p>
        </w:tc>
      </w:tr>
      <w:tr w:rsidR="00D80A53" w:rsidRPr="008A2DDD" w:rsidTr="00573527">
        <w:tc>
          <w:tcPr>
            <w:tcW w:w="3348" w:type="dxa"/>
          </w:tcPr>
          <w:p w:rsidR="00D80A53" w:rsidRPr="00142107" w:rsidRDefault="00D80A53" w:rsidP="00573527">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1.394</w:t>
            </w:r>
          </w:p>
        </w:tc>
        <w:tc>
          <w:tcPr>
            <w:tcW w:w="2160" w:type="dxa"/>
          </w:tcPr>
          <w:p w:rsidR="00D80A53" w:rsidRPr="008A2DDD" w:rsidRDefault="0082629E" w:rsidP="00573527">
            <w:pPr>
              <w:spacing w:before="40" w:after="40"/>
              <w:jc w:val="center"/>
              <w:rPr>
                <w:rFonts w:ascii="Arial" w:hAnsi="Arial" w:cs="Arial"/>
                <w:sz w:val="22"/>
                <w:szCs w:val="22"/>
                <w:lang w:val="en-US"/>
              </w:rPr>
            </w:pPr>
            <w:r>
              <w:rPr>
                <w:rFonts w:ascii="Arial" w:hAnsi="Arial" w:cs="Arial"/>
                <w:sz w:val="22"/>
                <w:szCs w:val="22"/>
                <w:lang w:val="en-US"/>
              </w:rPr>
              <w:t>1.421</w:t>
            </w:r>
          </w:p>
        </w:tc>
        <w:tc>
          <w:tcPr>
            <w:tcW w:w="1544" w:type="dxa"/>
          </w:tcPr>
          <w:p w:rsidR="00D80A53" w:rsidRDefault="00D80A53" w:rsidP="00573527">
            <w:pPr>
              <w:spacing w:before="40" w:after="40"/>
              <w:jc w:val="center"/>
              <w:rPr>
                <w:rFonts w:ascii="Arial" w:hAnsi="Arial" w:cs="Arial"/>
                <w:sz w:val="22"/>
                <w:szCs w:val="22"/>
                <w:lang w:val="en-US"/>
              </w:rPr>
            </w:pPr>
            <w:r>
              <w:rPr>
                <w:rFonts w:ascii="Arial" w:hAnsi="Arial" w:cs="Arial"/>
                <w:sz w:val="22"/>
                <w:szCs w:val="22"/>
                <w:lang w:val="en-US"/>
              </w:rPr>
              <w:t>-2</w:t>
            </w:r>
            <w:r w:rsidR="00465227">
              <w:rPr>
                <w:rFonts w:ascii="Arial" w:hAnsi="Arial" w:cs="Arial"/>
                <w:sz w:val="22"/>
                <w:szCs w:val="22"/>
                <w:lang w:val="en-US"/>
              </w:rPr>
              <w:t>,0</w:t>
            </w:r>
            <w:r>
              <w:rPr>
                <w:rFonts w:ascii="Arial" w:hAnsi="Arial" w:cs="Arial"/>
                <w:sz w:val="22"/>
                <w:szCs w:val="22"/>
                <w:lang w:val="en-US"/>
              </w:rPr>
              <w:t>%</w:t>
            </w:r>
          </w:p>
          <w:p w:rsidR="00D80A53" w:rsidRPr="008A2DDD" w:rsidRDefault="00D80A53" w:rsidP="00573527">
            <w:pPr>
              <w:spacing w:before="40" w:after="40"/>
              <w:jc w:val="center"/>
              <w:rPr>
                <w:rFonts w:ascii="Arial" w:hAnsi="Arial" w:cs="Arial"/>
                <w:sz w:val="22"/>
                <w:szCs w:val="22"/>
                <w:lang w:val="en-US"/>
              </w:rPr>
            </w:pPr>
          </w:p>
        </w:tc>
      </w:tr>
      <w:tr w:rsidR="00D80A53" w:rsidRPr="008A2DDD"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473</w:t>
            </w:r>
          </w:p>
        </w:tc>
        <w:tc>
          <w:tcPr>
            <w:tcW w:w="2160" w:type="dxa"/>
          </w:tcPr>
          <w:p w:rsidR="00D80A53" w:rsidRPr="008A2DDD" w:rsidRDefault="0082629E" w:rsidP="00573527">
            <w:pPr>
              <w:spacing w:before="40" w:after="40"/>
              <w:jc w:val="center"/>
              <w:rPr>
                <w:rFonts w:ascii="Arial" w:hAnsi="Arial" w:cs="Arial"/>
                <w:sz w:val="22"/>
                <w:szCs w:val="22"/>
                <w:lang w:val="en-US"/>
              </w:rPr>
            </w:pPr>
            <w:r>
              <w:rPr>
                <w:rFonts w:ascii="Arial" w:hAnsi="Arial" w:cs="Arial"/>
                <w:sz w:val="22"/>
                <w:szCs w:val="22"/>
                <w:lang w:val="en-US"/>
              </w:rPr>
              <w:t>480</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w:t>
            </w:r>
            <w:r w:rsidR="00465227">
              <w:rPr>
                <w:rFonts w:ascii="Arial" w:hAnsi="Arial" w:cs="Arial"/>
                <w:sz w:val="22"/>
                <w:szCs w:val="22"/>
                <w:lang w:val="en-US"/>
              </w:rPr>
              <w:t>,0</w:t>
            </w:r>
            <w:r>
              <w:rPr>
                <w:rFonts w:ascii="Arial" w:hAnsi="Arial" w:cs="Arial"/>
                <w:sz w:val="22"/>
                <w:szCs w:val="22"/>
                <w:lang w:val="en-US"/>
              </w:rPr>
              <w:t>%</w:t>
            </w:r>
          </w:p>
        </w:tc>
      </w:tr>
      <w:tr w:rsidR="00D80A53" w:rsidRPr="008A2DDD"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861</w:t>
            </w:r>
          </w:p>
        </w:tc>
        <w:tc>
          <w:tcPr>
            <w:tcW w:w="2160" w:type="dxa"/>
          </w:tcPr>
          <w:p w:rsidR="00D80A53" w:rsidRPr="008A2DDD" w:rsidRDefault="0082629E" w:rsidP="00573527">
            <w:pPr>
              <w:spacing w:before="40" w:after="40"/>
              <w:jc w:val="center"/>
              <w:rPr>
                <w:rFonts w:ascii="Arial" w:hAnsi="Arial" w:cs="Arial"/>
                <w:sz w:val="22"/>
                <w:szCs w:val="22"/>
                <w:lang w:val="en-US"/>
              </w:rPr>
            </w:pPr>
            <w:r>
              <w:rPr>
                <w:rFonts w:ascii="Arial" w:hAnsi="Arial" w:cs="Arial"/>
                <w:sz w:val="22"/>
                <w:szCs w:val="22"/>
                <w:lang w:val="en-US"/>
              </w:rPr>
              <w:t>882</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-2%</w:t>
            </w:r>
          </w:p>
        </w:tc>
      </w:tr>
      <w:tr w:rsidR="00D80A53" w:rsidRPr="008A2DDD"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60</w:t>
            </w:r>
          </w:p>
        </w:tc>
        <w:tc>
          <w:tcPr>
            <w:tcW w:w="2160" w:type="dxa"/>
          </w:tcPr>
          <w:p w:rsidR="00D80A53" w:rsidRPr="008A2DDD" w:rsidRDefault="0082629E" w:rsidP="00573527">
            <w:pPr>
              <w:spacing w:before="40" w:after="40"/>
              <w:jc w:val="center"/>
              <w:rPr>
                <w:rFonts w:ascii="Arial" w:hAnsi="Arial" w:cs="Arial"/>
                <w:sz w:val="22"/>
                <w:szCs w:val="22"/>
                <w:lang w:val="en-US"/>
              </w:rPr>
            </w:pPr>
            <w:r>
              <w:rPr>
                <w:rFonts w:ascii="Arial" w:hAnsi="Arial" w:cs="Arial"/>
                <w:sz w:val="22"/>
                <w:szCs w:val="22"/>
                <w:lang w:val="en-US"/>
              </w:rPr>
              <w:t>59</w:t>
            </w:r>
            <w:bookmarkStart w:id="0" w:name="_GoBack"/>
            <w:bookmarkEnd w:id="0"/>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2%</w:t>
            </w:r>
          </w:p>
        </w:tc>
      </w:tr>
    </w:tbl>
    <w:p w:rsidR="00D80A53" w:rsidRPr="006436FF" w:rsidRDefault="00D80A53" w:rsidP="00D80A53">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9B56F2" w:rsidRDefault="009B56F2">
      <w:pPr>
        <w:rPr>
          <w:rFonts w:ascii="Arial" w:hAnsi="Arial" w:cs="Arial"/>
          <w:b/>
          <w:sz w:val="22"/>
          <w:szCs w:val="22"/>
          <w:lang w:val="en-US"/>
        </w:rPr>
      </w:pPr>
      <w:r>
        <w:rPr>
          <w:rFonts w:ascii="Arial" w:hAnsi="Arial" w:cs="Arial"/>
          <w:b/>
          <w:sz w:val="22"/>
          <w:szCs w:val="22"/>
          <w:lang w:val="en-US"/>
        </w:rPr>
        <w:br w:type="page"/>
      </w:r>
    </w:p>
    <w:p w:rsidR="006656A5" w:rsidRPr="00544E9D" w:rsidRDefault="006656A5" w:rsidP="006656A5">
      <w:pPr>
        <w:ind w:left="2124" w:firstLine="708"/>
        <w:rPr>
          <w:lang w:val="en-US"/>
        </w:rPr>
      </w:pPr>
      <w:r w:rsidRPr="00E95D05">
        <w:rPr>
          <w:b/>
          <w:bCs/>
          <w:u w:val="single"/>
          <w:lang w:val="en-US"/>
        </w:rPr>
        <w:lastRenderedPageBreak/>
        <w:t>COUNTRY</w:t>
      </w:r>
      <w:r>
        <w:rPr>
          <w:b/>
          <w:bCs/>
          <w:u w:val="single"/>
          <w:lang w:val="en-US"/>
        </w:rPr>
        <w:t xml:space="preserve"> : .</w:t>
      </w:r>
      <w:r>
        <w:rPr>
          <w:b/>
          <w:bCs/>
          <w:u w:val="single"/>
          <w:lang w:val="en-US"/>
        </w:rPr>
        <w:t xml:space="preserve"> PORTUGAL</w:t>
      </w:r>
    </w:p>
    <w:p w:rsidR="006656A5" w:rsidRPr="00544E9D" w:rsidRDefault="006656A5" w:rsidP="006656A5">
      <w:pPr>
        <w:rPr>
          <w:lang w:val="en-US"/>
        </w:rPr>
      </w:pPr>
    </w:p>
    <w:p w:rsidR="006656A5" w:rsidRDefault="006656A5" w:rsidP="006656A5">
      <w:pPr>
        <w:jc w:val="both"/>
        <w:rPr>
          <w:rFonts w:ascii="Arial" w:hAnsi="Arial" w:cs="Arial"/>
          <w:b/>
          <w:sz w:val="22"/>
          <w:szCs w:val="22"/>
          <w:lang w:val="en-US"/>
        </w:rPr>
      </w:pPr>
    </w:p>
    <w:p w:rsidR="006656A5" w:rsidRDefault="006656A5" w:rsidP="006656A5">
      <w:pPr>
        <w:jc w:val="both"/>
        <w:rPr>
          <w:rFonts w:ascii="Arial" w:hAnsi="Arial" w:cs="Arial"/>
          <w:b/>
          <w:sz w:val="22"/>
          <w:szCs w:val="22"/>
          <w:lang w:val="en-US"/>
        </w:rPr>
      </w:pPr>
    </w:p>
    <w:p w:rsidR="006656A5" w:rsidRDefault="006656A5" w:rsidP="006656A5">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6656A5" w:rsidRDefault="006656A5" w:rsidP="006656A5">
      <w:pPr>
        <w:jc w:val="both"/>
        <w:rPr>
          <w:rFonts w:ascii="Arial" w:hAnsi="Arial" w:cs="Arial"/>
          <w:b/>
          <w:sz w:val="22"/>
          <w:szCs w:val="22"/>
          <w:lang w:val="en-US"/>
        </w:rPr>
      </w:pPr>
    </w:p>
    <w:p w:rsidR="006656A5" w:rsidRDefault="006656A5" w:rsidP="006656A5">
      <w:pPr>
        <w:jc w:val="both"/>
        <w:rPr>
          <w:rFonts w:ascii="Arial" w:hAnsi="Arial" w:cs="Arial"/>
          <w:b/>
          <w:sz w:val="22"/>
          <w:szCs w:val="22"/>
          <w:lang w:val="en-US"/>
        </w:rPr>
      </w:pPr>
    </w:p>
    <w:p w:rsidR="006656A5" w:rsidRPr="003B5CC8" w:rsidRDefault="006656A5" w:rsidP="006656A5">
      <w:pPr>
        <w:spacing w:line="480" w:lineRule="auto"/>
        <w:jc w:val="both"/>
        <w:rPr>
          <w:rFonts w:ascii="Arial" w:hAnsi="Arial" w:cs="Arial"/>
          <w:b/>
          <w:sz w:val="18"/>
          <w:szCs w:val="18"/>
          <w:lang w:val="en-US"/>
        </w:rPr>
      </w:pPr>
      <w:r w:rsidRPr="003B5CC8">
        <w:rPr>
          <w:rFonts w:ascii="Arial" w:hAnsi="Arial" w:cs="Arial"/>
          <w:b/>
          <w:sz w:val="18"/>
          <w:szCs w:val="18"/>
          <w:lang w:val="en-US"/>
        </w:rPr>
        <w:t>……………………………………………………………………………………………………………</w:t>
      </w:r>
      <w:r>
        <w:rPr>
          <w:rFonts w:ascii="Arial" w:hAnsi="Arial" w:cs="Arial"/>
          <w:b/>
          <w:sz w:val="18"/>
          <w:szCs w:val="18"/>
          <w:lang w:val="en-US"/>
        </w:rPr>
        <w:t>.................................</w:t>
      </w:r>
    </w:p>
    <w:p w:rsidR="006656A5" w:rsidRDefault="006656A5" w:rsidP="006656A5">
      <w:pPr>
        <w:jc w:val="both"/>
        <w:rPr>
          <w:rFonts w:ascii="Arial" w:hAnsi="Arial" w:cs="Arial"/>
          <w:b/>
          <w:sz w:val="22"/>
          <w:szCs w:val="22"/>
          <w:lang w:val="en-US"/>
        </w:rPr>
      </w:pPr>
    </w:p>
    <w:p w:rsidR="006656A5" w:rsidRPr="00544E9D" w:rsidRDefault="006656A5" w:rsidP="006656A5">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6656A5" w:rsidRPr="008A2DDD" w:rsidTr="00A43B50">
        <w:tc>
          <w:tcPr>
            <w:tcW w:w="3348" w:type="dxa"/>
            <w:tcBorders>
              <w:top w:val="nil"/>
              <w:left w:val="nil"/>
            </w:tcBorders>
          </w:tcPr>
          <w:p w:rsidR="006656A5" w:rsidRPr="008A2DDD" w:rsidRDefault="006656A5" w:rsidP="00A43B50">
            <w:pPr>
              <w:spacing w:before="40" w:after="40"/>
              <w:rPr>
                <w:rFonts w:ascii="Arial" w:hAnsi="Arial" w:cs="Arial"/>
                <w:sz w:val="22"/>
                <w:szCs w:val="22"/>
                <w:lang w:val="en-US"/>
              </w:rPr>
            </w:pPr>
          </w:p>
        </w:tc>
        <w:tc>
          <w:tcPr>
            <w:tcW w:w="2160" w:type="dxa"/>
          </w:tcPr>
          <w:p w:rsidR="006656A5" w:rsidRPr="008A2DDD" w:rsidRDefault="006656A5" w:rsidP="00A43B50">
            <w:pPr>
              <w:spacing w:before="40" w:after="40"/>
              <w:jc w:val="center"/>
              <w:rPr>
                <w:rFonts w:ascii="Arial" w:hAnsi="Arial" w:cs="Arial"/>
                <w:b/>
                <w:sz w:val="22"/>
                <w:szCs w:val="22"/>
                <w:lang w:val="en-US"/>
              </w:rPr>
            </w:pPr>
            <w:r>
              <w:rPr>
                <w:rFonts w:ascii="Arial" w:hAnsi="Arial" w:cs="Arial"/>
                <w:b/>
                <w:sz w:val="22"/>
                <w:szCs w:val="22"/>
                <w:lang w:val="en-US"/>
              </w:rPr>
              <w:t xml:space="preserve">2011 (6 months) </w:t>
            </w:r>
            <w:r w:rsidRPr="00142107">
              <w:rPr>
                <w:rFonts w:ascii="Arial" w:hAnsi="Arial" w:cs="Arial"/>
                <w:b/>
                <w:i/>
                <w:sz w:val="20"/>
                <w:szCs w:val="20"/>
                <w:lang w:val="en-US"/>
              </w:rPr>
              <w:t>(in KT)</w:t>
            </w:r>
          </w:p>
        </w:tc>
        <w:tc>
          <w:tcPr>
            <w:tcW w:w="2160" w:type="dxa"/>
          </w:tcPr>
          <w:p w:rsidR="006656A5" w:rsidRPr="008A2DDD" w:rsidRDefault="006656A5" w:rsidP="00A43B50">
            <w:pPr>
              <w:spacing w:before="40" w:after="40"/>
              <w:jc w:val="center"/>
              <w:rPr>
                <w:rFonts w:ascii="Arial" w:hAnsi="Arial" w:cs="Arial"/>
                <w:b/>
                <w:sz w:val="22"/>
                <w:szCs w:val="22"/>
                <w:lang w:val="en-US"/>
              </w:rPr>
            </w:pPr>
            <w:r>
              <w:rPr>
                <w:rFonts w:ascii="Arial" w:hAnsi="Arial" w:cs="Arial"/>
                <w:b/>
                <w:sz w:val="22"/>
                <w:szCs w:val="22"/>
                <w:lang w:val="en-US"/>
              </w:rPr>
              <w:t>2010</w:t>
            </w:r>
            <w:r w:rsidRPr="00E7227F">
              <w:rPr>
                <w:rFonts w:ascii="Arial" w:hAnsi="Arial" w:cs="Arial"/>
                <w:b/>
                <w:sz w:val="22"/>
                <w:szCs w:val="22"/>
                <w:lang w:val="en-US"/>
              </w:rPr>
              <w:t>(</w:t>
            </w:r>
            <w:r>
              <w:rPr>
                <w:rFonts w:ascii="Arial" w:hAnsi="Arial" w:cs="Arial"/>
                <w:b/>
                <w:sz w:val="22"/>
                <w:szCs w:val="22"/>
                <w:lang w:val="en-US"/>
              </w:rPr>
              <w:t xml:space="preserve">6months)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6656A5" w:rsidRPr="008A2DDD" w:rsidRDefault="006656A5" w:rsidP="00A43B50">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6656A5" w:rsidRPr="008A2DDD" w:rsidTr="00A43B50">
        <w:tc>
          <w:tcPr>
            <w:tcW w:w="3348" w:type="dxa"/>
          </w:tcPr>
          <w:p w:rsidR="006656A5" w:rsidRPr="00142107" w:rsidRDefault="006656A5" w:rsidP="00A43B50">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1109</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1009</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9.9%</w:t>
            </w:r>
          </w:p>
        </w:tc>
      </w:tr>
      <w:tr w:rsidR="006656A5" w:rsidRPr="008A2DDD" w:rsidTr="00A43B50">
        <w:tc>
          <w:tcPr>
            <w:tcW w:w="3348" w:type="dxa"/>
          </w:tcPr>
          <w:p w:rsidR="006656A5" w:rsidRPr="00142107" w:rsidRDefault="006656A5" w:rsidP="00A43B50">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981</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808</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21.4%</w:t>
            </w:r>
          </w:p>
        </w:tc>
      </w:tr>
      <w:tr w:rsidR="006656A5" w:rsidRPr="008A2DDD" w:rsidTr="00A43B50">
        <w:tc>
          <w:tcPr>
            <w:tcW w:w="3348" w:type="dxa"/>
          </w:tcPr>
          <w:p w:rsidR="006656A5" w:rsidRPr="008A2DDD" w:rsidRDefault="006656A5" w:rsidP="00A43B50">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698</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537</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30.0%</w:t>
            </w:r>
          </w:p>
        </w:tc>
      </w:tr>
      <w:tr w:rsidR="006656A5" w:rsidRPr="008A2DDD" w:rsidTr="00A43B50">
        <w:tc>
          <w:tcPr>
            <w:tcW w:w="3348" w:type="dxa"/>
          </w:tcPr>
          <w:p w:rsidR="006656A5" w:rsidRPr="008A2DDD" w:rsidRDefault="006656A5" w:rsidP="00A43B50">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238</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231</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3.0%</w:t>
            </w:r>
          </w:p>
        </w:tc>
      </w:tr>
      <w:tr w:rsidR="006656A5" w:rsidRPr="008A2DDD" w:rsidTr="00A43B50">
        <w:tc>
          <w:tcPr>
            <w:tcW w:w="3348" w:type="dxa"/>
          </w:tcPr>
          <w:p w:rsidR="006656A5" w:rsidRPr="008A2DDD" w:rsidRDefault="006656A5" w:rsidP="00A43B50">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45</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40</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12.5%</w:t>
            </w:r>
          </w:p>
        </w:tc>
      </w:tr>
      <w:tr w:rsidR="006656A5" w:rsidRPr="008A2DDD" w:rsidTr="00A43B50">
        <w:tc>
          <w:tcPr>
            <w:tcW w:w="3348" w:type="dxa"/>
          </w:tcPr>
          <w:p w:rsidR="006656A5" w:rsidRPr="00142107" w:rsidRDefault="006656A5" w:rsidP="00A43B50">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Exports</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815</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815</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0.1%</w:t>
            </w:r>
          </w:p>
        </w:tc>
      </w:tr>
      <w:tr w:rsidR="006656A5" w:rsidRPr="008A2DDD" w:rsidTr="00A43B50">
        <w:tc>
          <w:tcPr>
            <w:tcW w:w="3348" w:type="dxa"/>
          </w:tcPr>
          <w:p w:rsidR="006656A5" w:rsidRPr="00142107" w:rsidRDefault="006656A5" w:rsidP="00A43B50">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Imports</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398</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399</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-0.3%</w:t>
            </w:r>
          </w:p>
        </w:tc>
      </w:tr>
      <w:tr w:rsidR="006656A5" w:rsidRPr="008A2DDD" w:rsidTr="00A43B50">
        <w:tc>
          <w:tcPr>
            <w:tcW w:w="3348" w:type="dxa"/>
          </w:tcPr>
          <w:p w:rsidR="006656A5" w:rsidRPr="00142107" w:rsidRDefault="006656A5" w:rsidP="00A43B50">
            <w:pPr>
              <w:spacing w:before="40" w:after="40"/>
              <w:rPr>
                <w:rFonts w:ascii="Arial" w:hAnsi="Arial" w:cs="Arial"/>
                <w:b/>
                <w:sz w:val="22"/>
                <w:szCs w:val="22"/>
                <w:lang w:val="en-US"/>
              </w:rPr>
            </w:pPr>
            <w:r>
              <w:rPr>
                <w:rFonts w:ascii="Arial" w:hAnsi="Arial" w:cs="Arial"/>
                <w:b/>
                <w:sz w:val="22"/>
                <w:szCs w:val="22"/>
                <w:lang w:val="en-US"/>
              </w:rPr>
              <w:t>P &amp; B Consumption</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485</w:t>
            </w:r>
          </w:p>
        </w:tc>
        <w:tc>
          <w:tcPr>
            <w:tcW w:w="2160"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485</w:t>
            </w:r>
          </w:p>
        </w:tc>
        <w:tc>
          <w:tcPr>
            <w:tcW w:w="1544" w:type="dxa"/>
          </w:tcPr>
          <w:p w:rsidR="006656A5" w:rsidRPr="008A2DDD" w:rsidRDefault="006656A5" w:rsidP="00A43B50">
            <w:pPr>
              <w:spacing w:before="40" w:after="40"/>
              <w:jc w:val="center"/>
              <w:rPr>
                <w:rFonts w:ascii="Arial" w:hAnsi="Arial" w:cs="Arial"/>
                <w:sz w:val="22"/>
                <w:szCs w:val="22"/>
                <w:lang w:val="en-US"/>
              </w:rPr>
            </w:pPr>
            <w:r>
              <w:rPr>
                <w:rFonts w:ascii="Arial" w:hAnsi="Arial" w:cs="Arial"/>
                <w:sz w:val="22"/>
                <w:szCs w:val="22"/>
                <w:lang w:val="en-US"/>
              </w:rPr>
              <w:t>-0.1%</w:t>
            </w:r>
          </w:p>
        </w:tc>
      </w:tr>
    </w:tbl>
    <w:p w:rsidR="006656A5" w:rsidRPr="006436FF" w:rsidRDefault="006656A5" w:rsidP="006656A5">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6656A5" w:rsidRDefault="006656A5" w:rsidP="006656A5">
      <w:pPr>
        <w:jc w:val="both"/>
        <w:rPr>
          <w:rFonts w:ascii="Arial" w:hAnsi="Arial" w:cs="Arial"/>
          <w:b/>
          <w:sz w:val="22"/>
          <w:szCs w:val="22"/>
          <w:lang w:val="en-US"/>
        </w:rPr>
      </w:pPr>
    </w:p>
    <w:p w:rsidR="006656A5" w:rsidRDefault="006656A5" w:rsidP="006656A5">
      <w:pPr>
        <w:jc w:val="both"/>
        <w:rPr>
          <w:rFonts w:ascii="Arial" w:hAnsi="Arial" w:cs="Arial"/>
          <w:b/>
          <w:sz w:val="22"/>
          <w:szCs w:val="22"/>
          <w:lang w:val="en-US"/>
        </w:rPr>
      </w:pPr>
    </w:p>
    <w:p w:rsidR="00D80A53" w:rsidRPr="00544E9D" w:rsidRDefault="00D80A53" w:rsidP="00D80A53">
      <w:pPr>
        <w:ind w:left="2124" w:firstLine="708"/>
        <w:rPr>
          <w:lang w:val="en-US"/>
        </w:rPr>
      </w:pPr>
      <w:r w:rsidRPr="00E95D05">
        <w:rPr>
          <w:b/>
          <w:bCs/>
          <w:u w:val="single"/>
          <w:lang w:val="en-US"/>
        </w:rPr>
        <w:t>COUNTRY</w:t>
      </w:r>
      <w:r>
        <w:rPr>
          <w:b/>
          <w:bCs/>
          <w:u w:val="single"/>
          <w:lang w:val="en-US"/>
        </w:rPr>
        <w:t xml:space="preserve"> : ...SPAIN..</w:t>
      </w:r>
    </w:p>
    <w:p w:rsidR="00D80A53" w:rsidRPr="00544E9D" w:rsidRDefault="00D80A53" w:rsidP="00D80A53">
      <w:pPr>
        <w:rPr>
          <w:lang w:val="en-US"/>
        </w:rPr>
      </w:pPr>
    </w:p>
    <w:p w:rsidR="00D80A53" w:rsidRDefault="00D80A53" w:rsidP="00D80A53">
      <w:pPr>
        <w:jc w:val="both"/>
        <w:rPr>
          <w:rFonts w:ascii="Arial" w:hAnsi="Arial" w:cs="Arial"/>
          <w:b/>
          <w:sz w:val="22"/>
          <w:szCs w:val="22"/>
          <w:lang w:val="en-US"/>
        </w:rPr>
      </w:pPr>
    </w:p>
    <w:p w:rsidR="00D80A53" w:rsidRDefault="00D80A53" w:rsidP="00D80A53">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D80A53" w:rsidRDefault="00D80A53" w:rsidP="00D80A53">
      <w:pPr>
        <w:jc w:val="both"/>
        <w:rPr>
          <w:rFonts w:ascii="Arial" w:hAnsi="Arial" w:cs="Arial"/>
          <w:b/>
          <w:sz w:val="22"/>
          <w:szCs w:val="22"/>
          <w:lang w:val="en-US"/>
        </w:rPr>
      </w:pPr>
    </w:p>
    <w:p w:rsidR="00D80A53" w:rsidRPr="003B5CC8" w:rsidRDefault="00D80A53" w:rsidP="00D80A53">
      <w:pPr>
        <w:spacing w:line="480" w:lineRule="auto"/>
        <w:jc w:val="both"/>
        <w:rPr>
          <w:rFonts w:ascii="Arial" w:hAnsi="Arial" w:cs="Arial"/>
          <w:b/>
          <w:sz w:val="18"/>
          <w:szCs w:val="18"/>
          <w:lang w:val="en-US"/>
        </w:rPr>
      </w:pPr>
      <w:r w:rsidRPr="003B5CC8">
        <w:rPr>
          <w:rFonts w:ascii="Arial" w:hAnsi="Arial" w:cs="Arial"/>
          <w:b/>
          <w:sz w:val="18"/>
          <w:szCs w:val="18"/>
          <w:lang w:val="en-US"/>
        </w:rPr>
        <w:t>……………………………………………………………………………………………………………</w:t>
      </w:r>
      <w:r>
        <w:rPr>
          <w:rFonts w:ascii="Arial" w:hAnsi="Arial" w:cs="Arial"/>
          <w:b/>
          <w:sz w:val="18"/>
          <w:szCs w:val="18"/>
          <w:lang w:val="en-US"/>
        </w:rPr>
        <w:t>.................................</w:t>
      </w:r>
    </w:p>
    <w:p w:rsidR="00D80A53" w:rsidRPr="00544E9D" w:rsidRDefault="00D80A53" w:rsidP="00D80A53">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936"/>
        <w:gridCol w:w="1572"/>
        <w:gridCol w:w="2160"/>
        <w:gridCol w:w="1544"/>
      </w:tblGrid>
      <w:tr w:rsidR="00D80A53" w:rsidRPr="008A2DDD" w:rsidTr="00573527">
        <w:tc>
          <w:tcPr>
            <w:tcW w:w="3936" w:type="dxa"/>
            <w:tcBorders>
              <w:top w:val="nil"/>
              <w:left w:val="nil"/>
            </w:tcBorders>
          </w:tcPr>
          <w:p w:rsidR="00D80A53" w:rsidRPr="008A2DDD" w:rsidRDefault="00D80A53" w:rsidP="00573527">
            <w:pPr>
              <w:spacing w:before="40" w:after="40"/>
              <w:rPr>
                <w:rFonts w:ascii="Arial" w:hAnsi="Arial" w:cs="Arial"/>
                <w:sz w:val="22"/>
                <w:szCs w:val="22"/>
                <w:lang w:val="en-US"/>
              </w:rPr>
            </w:pPr>
          </w:p>
        </w:tc>
        <w:tc>
          <w:tcPr>
            <w:tcW w:w="1572" w:type="dxa"/>
          </w:tcPr>
          <w:p w:rsidR="00D80A53" w:rsidRPr="008A2DDD" w:rsidRDefault="00D80A53" w:rsidP="00573527">
            <w:pPr>
              <w:spacing w:before="40" w:after="40"/>
              <w:jc w:val="center"/>
              <w:rPr>
                <w:rFonts w:ascii="Arial" w:hAnsi="Arial" w:cs="Arial"/>
                <w:b/>
                <w:sz w:val="22"/>
                <w:szCs w:val="22"/>
                <w:lang w:val="en-US"/>
              </w:rPr>
            </w:pPr>
            <w:r>
              <w:rPr>
                <w:rFonts w:ascii="Arial" w:hAnsi="Arial" w:cs="Arial"/>
                <w:b/>
                <w:sz w:val="22"/>
                <w:szCs w:val="22"/>
                <w:lang w:val="en-US"/>
              </w:rPr>
              <w:t xml:space="preserve">2011 (January -June) </w:t>
            </w:r>
            <w:r w:rsidRPr="00142107">
              <w:rPr>
                <w:rFonts w:ascii="Arial" w:hAnsi="Arial" w:cs="Arial"/>
                <w:b/>
                <w:i/>
                <w:sz w:val="20"/>
                <w:szCs w:val="20"/>
                <w:lang w:val="en-US"/>
              </w:rPr>
              <w:t>(in KT)</w:t>
            </w:r>
          </w:p>
        </w:tc>
        <w:tc>
          <w:tcPr>
            <w:tcW w:w="2160" w:type="dxa"/>
          </w:tcPr>
          <w:p w:rsidR="00D80A53" w:rsidRPr="008A2DDD" w:rsidRDefault="00D80A53" w:rsidP="00573527">
            <w:pPr>
              <w:spacing w:before="40" w:after="40"/>
              <w:jc w:val="center"/>
              <w:rPr>
                <w:rFonts w:ascii="Arial" w:hAnsi="Arial" w:cs="Arial"/>
                <w:b/>
                <w:sz w:val="22"/>
                <w:szCs w:val="22"/>
                <w:lang w:val="en-US"/>
              </w:rPr>
            </w:pPr>
            <w:r>
              <w:rPr>
                <w:rFonts w:ascii="Arial" w:hAnsi="Arial" w:cs="Arial"/>
                <w:b/>
                <w:sz w:val="22"/>
                <w:szCs w:val="22"/>
                <w:lang w:val="en-US"/>
              </w:rPr>
              <w:t>2010</w:t>
            </w:r>
            <w:r w:rsidRPr="00E7227F">
              <w:rPr>
                <w:rFonts w:ascii="Arial" w:hAnsi="Arial" w:cs="Arial"/>
                <w:b/>
                <w:sz w:val="22"/>
                <w:szCs w:val="22"/>
                <w:lang w:val="en-US"/>
              </w:rPr>
              <w:t>(</w:t>
            </w:r>
            <w:r>
              <w:rPr>
                <w:rFonts w:ascii="Arial" w:hAnsi="Arial" w:cs="Arial"/>
                <w:b/>
                <w:sz w:val="22"/>
                <w:szCs w:val="22"/>
                <w:lang w:val="en-US"/>
              </w:rPr>
              <w:t>January -June</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D80A53" w:rsidRPr="008A2DDD" w:rsidRDefault="00D80A53" w:rsidP="00573527">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D80A53" w:rsidRPr="008A2DDD" w:rsidTr="00573527">
        <w:tc>
          <w:tcPr>
            <w:tcW w:w="3936"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959</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899</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6,7</w:t>
            </w:r>
          </w:p>
        </w:tc>
      </w:tr>
      <w:tr w:rsidR="00D80A53" w:rsidRPr="008A2DDD" w:rsidTr="00573527">
        <w:tc>
          <w:tcPr>
            <w:tcW w:w="3936" w:type="dxa"/>
          </w:tcPr>
          <w:p w:rsidR="00D80A53" w:rsidRPr="00142107" w:rsidRDefault="00D80A53" w:rsidP="00573527">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3.195</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3.106</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2,9</w:t>
            </w:r>
          </w:p>
        </w:tc>
      </w:tr>
      <w:tr w:rsidR="00D80A53" w:rsidRPr="008A2DDD" w:rsidTr="00573527">
        <w:tc>
          <w:tcPr>
            <w:tcW w:w="3936"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816</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809</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0,8</w:t>
            </w:r>
          </w:p>
        </w:tc>
      </w:tr>
      <w:tr w:rsidR="00D80A53" w:rsidRPr="008A2DDD" w:rsidTr="00573527">
        <w:tc>
          <w:tcPr>
            <w:tcW w:w="3936"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1.582</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1.535</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w:t>
            </w:r>
          </w:p>
        </w:tc>
      </w:tr>
      <w:tr w:rsidR="00D80A53" w:rsidRPr="008A2DDD" w:rsidTr="00573527">
        <w:tc>
          <w:tcPr>
            <w:tcW w:w="3936"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353</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369</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-4,3</w:t>
            </w:r>
          </w:p>
        </w:tc>
      </w:tr>
      <w:tr w:rsidR="00D80A53" w:rsidRPr="008A2DDD" w:rsidTr="00573527">
        <w:tc>
          <w:tcPr>
            <w:tcW w:w="3936" w:type="dxa"/>
          </w:tcPr>
          <w:p w:rsidR="00D80A53" w:rsidRPr="005337AC" w:rsidRDefault="00D80A53" w:rsidP="00573527">
            <w:pPr>
              <w:spacing w:before="40" w:after="40"/>
              <w:rPr>
                <w:rFonts w:ascii="Arial" w:hAnsi="Arial" w:cs="Arial"/>
                <w:sz w:val="22"/>
                <w:szCs w:val="22"/>
                <w:lang w:val="en-US"/>
              </w:rPr>
            </w:pPr>
            <w:r w:rsidRPr="005337AC">
              <w:rPr>
                <w:rFonts w:ascii="Arial" w:hAnsi="Arial" w:cs="Arial"/>
                <w:sz w:val="22"/>
                <w:szCs w:val="22"/>
                <w:lang w:val="en-US"/>
              </w:rPr>
              <w:t xml:space="preserve">  - </w:t>
            </w:r>
            <w:r>
              <w:rPr>
                <w:rFonts w:ascii="Arial" w:hAnsi="Arial" w:cs="Arial"/>
                <w:sz w:val="22"/>
                <w:szCs w:val="22"/>
                <w:lang w:val="en-US"/>
              </w:rPr>
              <w:t>Others</w:t>
            </w:r>
          </w:p>
        </w:tc>
        <w:tc>
          <w:tcPr>
            <w:tcW w:w="1572"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443</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391</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13,3</w:t>
            </w:r>
          </w:p>
        </w:tc>
      </w:tr>
      <w:tr w:rsidR="00D80A53" w:rsidRPr="008A2DDD" w:rsidTr="00573527">
        <w:tc>
          <w:tcPr>
            <w:tcW w:w="3936" w:type="dxa"/>
          </w:tcPr>
          <w:p w:rsidR="00D80A53" w:rsidRDefault="00D80A53" w:rsidP="00573527">
            <w:pPr>
              <w:spacing w:before="40" w:after="40"/>
              <w:rPr>
                <w:rFonts w:ascii="Arial" w:hAnsi="Arial" w:cs="Arial"/>
                <w:b/>
                <w:sz w:val="22"/>
                <w:szCs w:val="22"/>
                <w:lang w:val="en-US"/>
              </w:rPr>
            </w:pPr>
          </w:p>
        </w:tc>
        <w:tc>
          <w:tcPr>
            <w:tcW w:w="1572" w:type="dxa"/>
          </w:tcPr>
          <w:p w:rsidR="00D80A53" w:rsidRPr="008A2DDD" w:rsidRDefault="00D80A53" w:rsidP="00573527">
            <w:pPr>
              <w:spacing w:before="40" w:after="40"/>
              <w:jc w:val="center"/>
              <w:rPr>
                <w:rFonts w:ascii="Arial" w:hAnsi="Arial" w:cs="Arial"/>
                <w:sz w:val="22"/>
                <w:szCs w:val="22"/>
                <w:lang w:val="en-US"/>
              </w:rPr>
            </w:pPr>
          </w:p>
        </w:tc>
        <w:tc>
          <w:tcPr>
            <w:tcW w:w="2160" w:type="dxa"/>
          </w:tcPr>
          <w:p w:rsidR="00D80A53" w:rsidRPr="008A2DDD" w:rsidRDefault="00D80A53" w:rsidP="00573527">
            <w:pPr>
              <w:spacing w:before="40" w:after="40"/>
              <w:jc w:val="center"/>
              <w:rPr>
                <w:rFonts w:ascii="Arial" w:hAnsi="Arial" w:cs="Arial"/>
                <w:sz w:val="22"/>
                <w:szCs w:val="22"/>
                <w:lang w:val="en-US"/>
              </w:rPr>
            </w:pPr>
          </w:p>
        </w:tc>
        <w:tc>
          <w:tcPr>
            <w:tcW w:w="1544" w:type="dxa"/>
          </w:tcPr>
          <w:p w:rsidR="00D80A53" w:rsidRPr="008A2DDD" w:rsidRDefault="00D80A53" w:rsidP="00573527">
            <w:pPr>
              <w:spacing w:before="40" w:after="40"/>
              <w:jc w:val="center"/>
              <w:rPr>
                <w:rFonts w:ascii="Arial" w:hAnsi="Arial" w:cs="Arial"/>
                <w:sz w:val="22"/>
                <w:szCs w:val="22"/>
                <w:lang w:val="en-US"/>
              </w:rPr>
            </w:pPr>
          </w:p>
        </w:tc>
      </w:tr>
      <w:tr w:rsidR="00D80A53" w:rsidRPr="008A2DDD" w:rsidTr="00573527">
        <w:tc>
          <w:tcPr>
            <w:tcW w:w="3936" w:type="dxa"/>
          </w:tcPr>
          <w:p w:rsidR="00D80A53" w:rsidRPr="005337AC" w:rsidRDefault="00D80A53" w:rsidP="00573527">
            <w:pPr>
              <w:spacing w:before="40" w:after="40"/>
              <w:rPr>
                <w:rFonts w:ascii="Arial" w:hAnsi="Arial" w:cs="Arial"/>
                <w:b/>
                <w:color w:val="0000FF"/>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Exports</w:t>
            </w:r>
            <w:r>
              <w:rPr>
                <w:rFonts w:ascii="Arial" w:hAnsi="Arial" w:cs="Arial"/>
                <w:b/>
                <w:sz w:val="22"/>
                <w:szCs w:val="22"/>
                <w:lang w:val="en-US"/>
              </w:rPr>
              <w:t xml:space="preserve">  (</w:t>
            </w:r>
            <w:r>
              <w:rPr>
                <w:rFonts w:ascii="Arial" w:hAnsi="Arial" w:cs="Arial"/>
                <w:b/>
                <w:color w:val="0000FF"/>
                <w:sz w:val="22"/>
                <w:szCs w:val="22"/>
                <w:lang w:val="en-US"/>
              </w:rPr>
              <w:t>1</w:t>
            </w:r>
            <w:r w:rsidRPr="0089623A">
              <w:rPr>
                <w:rFonts w:ascii="Arial" w:hAnsi="Arial" w:cs="Arial"/>
                <w:b/>
                <w:color w:val="0000FF"/>
                <w:sz w:val="22"/>
                <w:szCs w:val="22"/>
                <w:vertAlign w:val="superscript"/>
                <w:lang w:val="en-US"/>
              </w:rPr>
              <w:t>st</w:t>
            </w:r>
            <w:r>
              <w:rPr>
                <w:rFonts w:ascii="Arial" w:hAnsi="Arial" w:cs="Arial"/>
                <w:b/>
                <w:color w:val="0000FF"/>
                <w:sz w:val="22"/>
                <w:szCs w:val="22"/>
                <w:lang w:val="en-US"/>
              </w:rPr>
              <w:t xml:space="preserve"> Quarter)</w:t>
            </w:r>
          </w:p>
        </w:tc>
        <w:tc>
          <w:tcPr>
            <w:tcW w:w="1572" w:type="dxa"/>
          </w:tcPr>
          <w:p w:rsidR="00D80A53" w:rsidRPr="0089623A" w:rsidRDefault="00D80A53" w:rsidP="00573527">
            <w:pPr>
              <w:spacing w:before="40" w:after="40"/>
              <w:jc w:val="center"/>
              <w:rPr>
                <w:rFonts w:ascii="Arial" w:hAnsi="Arial" w:cs="Arial"/>
                <w:color w:val="0000FF"/>
                <w:sz w:val="22"/>
                <w:szCs w:val="22"/>
                <w:lang w:val="en-US"/>
              </w:rPr>
            </w:pPr>
            <w:r w:rsidRPr="0089623A">
              <w:rPr>
                <w:rFonts w:ascii="Arial" w:hAnsi="Arial" w:cs="Arial"/>
                <w:color w:val="0000FF"/>
                <w:sz w:val="22"/>
                <w:szCs w:val="22"/>
                <w:lang w:val="en-US"/>
              </w:rPr>
              <w:t>74</w:t>
            </w:r>
            <w:r w:rsidR="00465227">
              <w:rPr>
                <w:rFonts w:ascii="Arial" w:hAnsi="Arial" w:cs="Arial"/>
                <w:color w:val="0000FF"/>
                <w:sz w:val="22"/>
                <w:szCs w:val="22"/>
                <w:lang w:val="en-US"/>
              </w:rPr>
              <w:t>6</w:t>
            </w:r>
          </w:p>
        </w:tc>
        <w:tc>
          <w:tcPr>
            <w:tcW w:w="2160" w:type="dxa"/>
          </w:tcPr>
          <w:p w:rsidR="00D80A53" w:rsidRPr="0089623A" w:rsidRDefault="00465227" w:rsidP="00573527">
            <w:pPr>
              <w:spacing w:before="40" w:after="40"/>
              <w:jc w:val="center"/>
              <w:rPr>
                <w:rFonts w:ascii="Arial" w:hAnsi="Arial" w:cs="Arial"/>
                <w:color w:val="0000FF"/>
                <w:sz w:val="22"/>
                <w:szCs w:val="22"/>
                <w:lang w:val="en-US"/>
              </w:rPr>
            </w:pPr>
            <w:r>
              <w:rPr>
                <w:rFonts w:ascii="Arial" w:hAnsi="Arial" w:cs="Arial"/>
                <w:color w:val="0000FF"/>
                <w:sz w:val="22"/>
                <w:szCs w:val="22"/>
                <w:lang w:val="en-US"/>
              </w:rPr>
              <w:t>758</w:t>
            </w:r>
          </w:p>
        </w:tc>
        <w:tc>
          <w:tcPr>
            <w:tcW w:w="1544" w:type="dxa"/>
          </w:tcPr>
          <w:p w:rsidR="00D80A53" w:rsidRPr="0089623A" w:rsidRDefault="00D80A53" w:rsidP="00573527">
            <w:pPr>
              <w:spacing w:before="40" w:after="40"/>
              <w:jc w:val="center"/>
              <w:rPr>
                <w:rFonts w:ascii="Arial" w:hAnsi="Arial" w:cs="Arial"/>
                <w:color w:val="0000FF"/>
                <w:sz w:val="22"/>
                <w:szCs w:val="22"/>
                <w:lang w:val="en-US"/>
              </w:rPr>
            </w:pPr>
            <w:r w:rsidRPr="0089623A">
              <w:rPr>
                <w:rFonts w:ascii="Arial" w:hAnsi="Arial" w:cs="Arial"/>
                <w:color w:val="0000FF"/>
                <w:sz w:val="22"/>
                <w:szCs w:val="22"/>
                <w:lang w:val="en-US"/>
              </w:rPr>
              <w:t>-1,6</w:t>
            </w:r>
          </w:p>
        </w:tc>
      </w:tr>
      <w:tr w:rsidR="00D80A53" w:rsidRPr="008A2DDD" w:rsidTr="00573527">
        <w:tc>
          <w:tcPr>
            <w:tcW w:w="3936"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Imports</w:t>
            </w:r>
            <w:r>
              <w:rPr>
                <w:rFonts w:ascii="Arial" w:hAnsi="Arial" w:cs="Arial"/>
                <w:b/>
                <w:sz w:val="22"/>
                <w:szCs w:val="22"/>
                <w:lang w:val="en-US"/>
              </w:rPr>
              <w:t xml:space="preserve"> (</w:t>
            </w:r>
            <w:r>
              <w:rPr>
                <w:rFonts w:ascii="Arial" w:hAnsi="Arial" w:cs="Arial"/>
                <w:b/>
                <w:color w:val="0000FF"/>
                <w:sz w:val="22"/>
                <w:szCs w:val="22"/>
                <w:lang w:val="en-US"/>
              </w:rPr>
              <w:t>1</w:t>
            </w:r>
            <w:r w:rsidRPr="0089623A">
              <w:rPr>
                <w:rFonts w:ascii="Arial" w:hAnsi="Arial" w:cs="Arial"/>
                <w:b/>
                <w:color w:val="0000FF"/>
                <w:sz w:val="22"/>
                <w:szCs w:val="22"/>
                <w:vertAlign w:val="superscript"/>
                <w:lang w:val="en-US"/>
              </w:rPr>
              <w:t>st</w:t>
            </w:r>
            <w:r>
              <w:rPr>
                <w:rFonts w:ascii="Arial" w:hAnsi="Arial" w:cs="Arial"/>
                <w:b/>
                <w:color w:val="0000FF"/>
                <w:sz w:val="22"/>
                <w:szCs w:val="22"/>
                <w:lang w:val="en-US"/>
              </w:rPr>
              <w:t xml:space="preserve"> Quarter)</w:t>
            </w:r>
          </w:p>
        </w:tc>
        <w:tc>
          <w:tcPr>
            <w:tcW w:w="1572" w:type="dxa"/>
          </w:tcPr>
          <w:p w:rsidR="00D80A53" w:rsidRPr="0089623A" w:rsidRDefault="00465227" w:rsidP="00573527">
            <w:pPr>
              <w:spacing w:before="40" w:after="40"/>
              <w:jc w:val="center"/>
              <w:rPr>
                <w:rFonts w:ascii="Arial" w:hAnsi="Arial" w:cs="Arial"/>
                <w:color w:val="0000FF"/>
                <w:sz w:val="22"/>
                <w:szCs w:val="22"/>
                <w:lang w:val="en-US"/>
              </w:rPr>
            </w:pPr>
            <w:r>
              <w:rPr>
                <w:rFonts w:ascii="Arial" w:hAnsi="Arial" w:cs="Arial"/>
                <w:color w:val="0000FF"/>
                <w:sz w:val="22"/>
                <w:szCs w:val="22"/>
                <w:lang w:val="en-US"/>
              </w:rPr>
              <w:t>799</w:t>
            </w:r>
          </w:p>
        </w:tc>
        <w:tc>
          <w:tcPr>
            <w:tcW w:w="2160" w:type="dxa"/>
          </w:tcPr>
          <w:p w:rsidR="00D80A53" w:rsidRPr="0089623A" w:rsidRDefault="00465227" w:rsidP="00573527">
            <w:pPr>
              <w:spacing w:before="40" w:after="40"/>
              <w:jc w:val="center"/>
              <w:rPr>
                <w:rFonts w:ascii="Arial" w:hAnsi="Arial" w:cs="Arial"/>
                <w:color w:val="0000FF"/>
                <w:sz w:val="22"/>
                <w:szCs w:val="22"/>
                <w:lang w:val="en-US"/>
              </w:rPr>
            </w:pPr>
            <w:r>
              <w:rPr>
                <w:rFonts w:ascii="Arial" w:hAnsi="Arial" w:cs="Arial"/>
                <w:color w:val="0000FF"/>
                <w:sz w:val="22"/>
                <w:szCs w:val="22"/>
                <w:lang w:val="en-US"/>
              </w:rPr>
              <w:t>821</w:t>
            </w:r>
          </w:p>
        </w:tc>
        <w:tc>
          <w:tcPr>
            <w:tcW w:w="1544" w:type="dxa"/>
          </w:tcPr>
          <w:p w:rsidR="00D80A53" w:rsidRPr="0089623A" w:rsidRDefault="00D80A53" w:rsidP="00573527">
            <w:pPr>
              <w:spacing w:before="40" w:after="40"/>
              <w:jc w:val="center"/>
              <w:rPr>
                <w:rFonts w:ascii="Arial" w:hAnsi="Arial" w:cs="Arial"/>
                <w:color w:val="0000FF"/>
                <w:sz w:val="22"/>
                <w:szCs w:val="22"/>
                <w:lang w:val="en-US"/>
              </w:rPr>
            </w:pPr>
            <w:r w:rsidRPr="0089623A">
              <w:rPr>
                <w:rFonts w:ascii="Arial" w:hAnsi="Arial" w:cs="Arial"/>
                <w:color w:val="0000FF"/>
                <w:sz w:val="22"/>
                <w:szCs w:val="22"/>
                <w:lang w:val="en-US"/>
              </w:rPr>
              <w:t>-2,7</w:t>
            </w:r>
          </w:p>
        </w:tc>
      </w:tr>
      <w:tr w:rsidR="00D80A53" w:rsidRPr="008A2DDD" w:rsidTr="00573527">
        <w:tc>
          <w:tcPr>
            <w:tcW w:w="3936"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P &amp; B Consumption (</w:t>
            </w:r>
            <w:r>
              <w:rPr>
                <w:rFonts w:ascii="Arial" w:hAnsi="Arial" w:cs="Arial"/>
                <w:b/>
                <w:color w:val="0000FF"/>
                <w:sz w:val="22"/>
                <w:szCs w:val="22"/>
                <w:lang w:val="en-US"/>
              </w:rPr>
              <w:t>1</w:t>
            </w:r>
            <w:r w:rsidRPr="0089623A">
              <w:rPr>
                <w:rFonts w:ascii="Arial" w:hAnsi="Arial" w:cs="Arial"/>
                <w:b/>
                <w:color w:val="0000FF"/>
                <w:sz w:val="22"/>
                <w:szCs w:val="22"/>
                <w:vertAlign w:val="superscript"/>
                <w:lang w:val="en-US"/>
              </w:rPr>
              <w:t>st</w:t>
            </w:r>
            <w:r>
              <w:rPr>
                <w:rFonts w:ascii="Arial" w:hAnsi="Arial" w:cs="Arial"/>
                <w:b/>
                <w:color w:val="0000FF"/>
                <w:sz w:val="22"/>
                <w:szCs w:val="22"/>
                <w:lang w:val="en-US"/>
              </w:rPr>
              <w:t xml:space="preserve"> Quarter)</w:t>
            </w:r>
          </w:p>
        </w:tc>
        <w:tc>
          <w:tcPr>
            <w:tcW w:w="1572" w:type="dxa"/>
          </w:tcPr>
          <w:p w:rsidR="00D80A53" w:rsidRPr="0089623A" w:rsidRDefault="00465227" w:rsidP="00573527">
            <w:pPr>
              <w:spacing w:before="40" w:after="40"/>
              <w:jc w:val="center"/>
              <w:rPr>
                <w:rFonts w:ascii="Arial" w:hAnsi="Arial" w:cs="Arial"/>
                <w:color w:val="0000FF"/>
                <w:sz w:val="22"/>
                <w:szCs w:val="22"/>
                <w:lang w:val="en-US"/>
              </w:rPr>
            </w:pPr>
            <w:r>
              <w:rPr>
                <w:rFonts w:ascii="Arial" w:hAnsi="Arial" w:cs="Arial"/>
                <w:color w:val="0000FF"/>
                <w:sz w:val="22"/>
                <w:szCs w:val="22"/>
                <w:lang w:val="en-US"/>
              </w:rPr>
              <w:t>1.622</w:t>
            </w:r>
          </w:p>
        </w:tc>
        <w:tc>
          <w:tcPr>
            <w:tcW w:w="2160" w:type="dxa"/>
          </w:tcPr>
          <w:p w:rsidR="00D80A53" w:rsidRPr="0089623A" w:rsidRDefault="00465227" w:rsidP="00573527">
            <w:pPr>
              <w:spacing w:before="40" w:after="40"/>
              <w:jc w:val="center"/>
              <w:rPr>
                <w:rFonts w:ascii="Arial" w:hAnsi="Arial" w:cs="Arial"/>
                <w:color w:val="0000FF"/>
                <w:sz w:val="22"/>
                <w:szCs w:val="22"/>
                <w:lang w:val="en-US"/>
              </w:rPr>
            </w:pPr>
            <w:r>
              <w:rPr>
                <w:rFonts w:ascii="Arial" w:hAnsi="Arial" w:cs="Arial"/>
                <w:color w:val="0000FF"/>
                <w:sz w:val="22"/>
                <w:szCs w:val="22"/>
                <w:lang w:val="en-US"/>
              </w:rPr>
              <w:t>1.568</w:t>
            </w:r>
          </w:p>
        </w:tc>
        <w:tc>
          <w:tcPr>
            <w:tcW w:w="1544" w:type="dxa"/>
          </w:tcPr>
          <w:p w:rsidR="00D80A53" w:rsidRPr="0089623A" w:rsidRDefault="00D80A53" w:rsidP="00573527">
            <w:pPr>
              <w:spacing w:before="40" w:after="40"/>
              <w:jc w:val="center"/>
              <w:rPr>
                <w:rFonts w:ascii="Arial" w:hAnsi="Arial" w:cs="Arial"/>
                <w:color w:val="0000FF"/>
                <w:sz w:val="22"/>
                <w:szCs w:val="22"/>
                <w:lang w:val="en-US"/>
              </w:rPr>
            </w:pPr>
            <w:r w:rsidRPr="0089623A">
              <w:rPr>
                <w:rFonts w:ascii="Arial" w:hAnsi="Arial" w:cs="Arial"/>
                <w:color w:val="0000FF"/>
                <w:sz w:val="22"/>
                <w:szCs w:val="22"/>
                <w:lang w:val="en-US"/>
              </w:rPr>
              <w:t>3,5</w:t>
            </w:r>
          </w:p>
        </w:tc>
      </w:tr>
    </w:tbl>
    <w:p w:rsidR="00D80A53" w:rsidRPr="006436FF" w:rsidRDefault="00D80A53" w:rsidP="00D80A53">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D80A53" w:rsidRDefault="00D80A53" w:rsidP="00D80A53">
      <w:pPr>
        <w:jc w:val="both"/>
        <w:rPr>
          <w:rFonts w:ascii="Arial" w:hAnsi="Arial" w:cs="Arial"/>
          <w:b/>
          <w:sz w:val="22"/>
          <w:szCs w:val="22"/>
          <w:lang w:val="en-US"/>
        </w:rPr>
      </w:pPr>
    </w:p>
    <w:p w:rsidR="00D80A53" w:rsidRDefault="00D80A53" w:rsidP="00D80A53">
      <w:pPr>
        <w:jc w:val="both"/>
        <w:rPr>
          <w:rFonts w:ascii="Arial" w:hAnsi="Arial" w:cs="Arial"/>
          <w:b/>
          <w:sz w:val="22"/>
          <w:szCs w:val="22"/>
          <w:lang w:val="en-US"/>
        </w:rPr>
      </w:pPr>
    </w:p>
    <w:p w:rsidR="004656D2" w:rsidRDefault="004656D2" w:rsidP="00D80A53">
      <w:pPr>
        <w:jc w:val="both"/>
        <w:rPr>
          <w:rFonts w:ascii="Arial" w:hAnsi="Arial" w:cs="Arial"/>
          <w:b/>
          <w:sz w:val="22"/>
          <w:szCs w:val="22"/>
          <w:lang w:val="en-US"/>
        </w:rPr>
      </w:pPr>
    </w:p>
    <w:p w:rsidR="00D80A53" w:rsidRPr="00544E9D" w:rsidRDefault="00D80A53" w:rsidP="00D80A53">
      <w:pPr>
        <w:ind w:left="2124" w:firstLine="708"/>
        <w:rPr>
          <w:lang w:val="en-US"/>
        </w:rPr>
      </w:pPr>
      <w:r w:rsidRPr="00E95D05">
        <w:rPr>
          <w:b/>
          <w:bCs/>
          <w:u w:val="single"/>
          <w:lang w:val="en-US"/>
        </w:rPr>
        <w:t>COUNTRY</w:t>
      </w:r>
      <w:r>
        <w:rPr>
          <w:b/>
          <w:bCs/>
          <w:u w:val="single"/>
          <w:lang w:val="en-US"/>
        </w:rPr>
        <w:t xml:space="preserve"> : </w:t>
      </w:r>
      <w:r w:rsidR="009140B3">
        <w:rPr>
          <w:b/>
          <w:bCs/>
          <w:u w:val="single"/>
          <w:lang w:val="en-US"/>
        </w:rPr>
        <w:t>..........SWITZERLAND</w:t>
      </w:r>
    </w:p>
    <w:p w:rsidR="00D80A53" w:rsidRPr="00544E9D" w:rsidRDefault="00D80A53" w:rsidP="00D80A53">
      <w:pPr>
        <w:rPr>
          <w:lang w:val="en-US"/>
        </w:rPr>
      </w:pPr>
    </w:p>
    <w:p w:rsidR="00D80A53" w:rsidRDefault="00D80A53" w:rsidP="00D80A53">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D80A53" w:rsidRDefault="00D80A53" w:rsidP="00D80A53">
      <w:pPr>
        <w:jc w:val="both"/>
        <w:rPr>
          <w:rFonts w:ascii="Arial" w:hAnsi="Arial" w:cs="Arial"/>
          <w:b/>
          <w:sz w:val="22"/>
          <w:szCs w:val="22"/>
          <w:lang w:val="en-US"/>
        </w:rPr>
      </w:pPr>
    </w:p>
    <w:p w:rsidR="00D80A53" w:rsidRDefault="00D80A53" w:rsidP="00D80A53">
      <w:pPr>
        <w:spacing w:line="480" w:lineRule="auto"/>
        <w:jc w:val="both"/>
        <w:rPr>
          <w:rFonts w:ascii="Arial" w:hAnsi="Arial" w:cs="Arial"/>
          <w:b/>
          <w:sz w:val="18"/>
          <w:szCs w:val="18"/>
          <w:lang w:val="en-US"/>
        </w:rPr>
      </w:pPr>
      <w:r>
        <w:rPr>
          <w:rFonts w:ascii="Arial" w:hAnsi="Arial" w:cs="Arial"/>
          <w:b/>
          <w:sz w:val="18"/>
          <w:szCs w:val="18"/>
          <w:lang w:val="en-US"/>
        </w:rPr>
        <w:t>Mill closure (Sappi Biberist)</w:t>
      </w:r>
    </w:p>
    <w:p w:rsidR="00D80A53" w:rsidRDefault="00D80A53" w:rsidP="00D80A53">
      <w:pPr>
        <w:spacing w:line="480" w:lineRule="auto"/>
        <w:jc w:val="both"/>
        <w:rPr>
          <w:rFonts w:ascii="Arial" w:hAnsi="Arial" w:cs="Arial"/>
          <w:b/>
          <w:sz w:val="18"/>
          <w:szCs w:val="18"/>
          <w:lang w:val="en-US"/>
        </w:rPr>
      </w:pPr>
      <w:r>
        <w:rPr>
          <w:rFonts w:ascii="Arial" w:hAnsi="Arial" w:cs="Arial"/>
          <w:b/>
          <w:sz w:val="18"/>
          <w:szCs w:val="18"/>
          <w:lang w:val="en-US"/>
        </w:rPr>
        <w:t>1 Machine stopped at Saber Swiss quality paper</w:t>
      </w:r>
    </w:p>
    <w:p w:rsidR="00D80A53" w:rsidRDefault="00D80A53" w:rsidP="00D80A53">
      <w:pPr>
        <w:spacing w:line="480" w:lineRule="auto"/>
        <w:jc w:val="both"/>
        <w:rPr>
          <w:rFonts w:ascii="Arial" w:hAnsi="Arial" w:cs="Arial"/>
          <w:b/>
          <w:sz w:val="18"/>
          <w:szCs w:val="18"/>
          <w:lang w:val="en-US"/>
        </w:rPr>
      </w:pPr>
      <w:r>
        <w:rPr>
          <w:rFonts w:ascii="Arial" w:hAnsi="Arial" w:cs="Arial"/>
          <w:b/>
          <w:sz w:val="18"/>
          <w:szCs w:val="18"/>
          <w:lang w:val="en-US"/>
        </w:rPr>
        <w:t>Currency Problems (hard swiss franc)</w:t>
      </w:r>
    </w:p>
    <w:p w:rsidR="00D80A53" w:rsidRPr="00544E9D" w:rsidRDefault="00D80A53" w:rsidP="00D80A53">
      <w:pPr>
        <w:jc w:val="both"/>
        <w:rPr>
          <w:rFonts w:ascii="Arial" w:hAnsi="Arial" w:cs="Arial"/>
          <w:b/>
          <w:sz w:val="22"/>
          <w:szCs w:val="22"/>
          <w:lang w:val="en-US"/>
        </w:rPr>
      </w:pPr>
    </w:p>
    <w:tbl>
      <w:tblPr>
        <w:tblStyle w:val="Grilledutableau"/>
        <w:tblW w:w="0" w:type="auto"/>
        <w:tblLook w:val="01E0" w:firstRow="1" w:lastRow="1" w:firstColumn="1" w:lastColumn="1" w:noHBand="0" w:noVBand="0"/>
      </w:tblPr>
      <w:tblGrid>
        <w:gridCol w:w="3348"/>
        <w:gridCol w:w="2160"/>
        <w:gridCol w:w="2160"/>
        <w:gridCol w:w="1544"/>
      </w:tblGrid>
      <w:tr w:rsidR="00D80A53" w:rsidRPr="008A2DDD" w:rsidTr="00573527">
        <w:tc>
          <w:tcPr>
            <w:tcW w:w="3348" w:type="dxa"/>
            <w:tcBorders>
              <w:top w:val="nil"/>
              <w:left w:val="nil"/>
            </w:tcBorders>
          </w:tcPr>
          <w:p w:rsidR="00D80A53" w:rsidRPr="008A2DDD" w:rsidRDefault="00D80A53" w:rsidP="00573527">
            <w:pPr>
              <w:spacing w:before="40" w:after="40"/>
              <w:rPr>
                <w:rFonts w:ascii="Arial" w:hAnsi="Arial" w:cs="Arial"/>
                <w:sz w:val="22"/>
                <w:szCs w:val="22"/>
                <w:lang w:val="en-US"/>
              </w:rPr>
            </w:pPr>
          </w:p>
        </w:tc>
        <w:tc>
          <w:tcPr>
            <w:tcW w:w="2160" w:type="dxa"/>
          </w:tcPr>
          <w:p w:rsidR="00D80A53" w:rsidRPr="008A2DDD" w:rsidRDefault="00D80A53" w:rsidP="00573527">
            <w:pPr>
              <w:spacing w:before="40" w:after="40"/>
              <w:jc w:val="center"/>
              <w:rPr>
                <w:rFonts w:ascii="Arial" w:hAnsi="Arial" w:cs="Arial"/>
                <w:b/>
                <w:sz w:val="22"/>
                <w:szCs w:val="22"/>
                <w:lang w:val="en-US"/>
              </w:rPr>
            </w:pPr>
            <w:r>
              <w:rPr>
                <w:rFonts w:ascii="Arial" w:hAnsi="Arial" w:cs="Arial"/>
                <w:b/>
                <w:sz w:val="22"/>
                <w:szCs w:val="22"/>
                <w:lang w:val="en-US"/>
              </w:rPr>
              <w:t xml:space="preserve">2011 (6. months) </w:t>
            </w:r>
            <w:r w:rsidRPr="00142107">
              <w:rPr>
                <w:rFonts w:ascii="Arial" w:hAnsi="Arial" w:cs="Arial"/>
                <w:b/>
                <w:i/>
                <w:sz w:val="20"/>
                <w:szCs w:val="20"/>
                <w:lang w:val="en-US"/>
              </w:rPr>
              <w:t>(in KT)</w:t>
            </w:r>
          </w:p>
        </w:tc>
        <w:tc>
          <w:tcPr>
            <w:tcW w:w="2160" w:type="dxa"/>
          </w:tcPr>
          <w:p w:rsidR="00D80A53" w:rsidRPr="008A2DDD" w:rsidRDefault="00D80A53" w:rsidP="00573527">
            <w:pPr>
              <w:spacing w:before="40" w:after="40"/>
              <w:jc w:val="center"/>
              <w:rPr>
                <w:rFonts w:ascii="Arial" w:hAnsi="Arial" w:cs="Arial"/>
                <w:b/>
                <w:sz w:val="22"/>
                <w:szCs w:val="22"/>
                <w:lang w:val="en-US"/>
              </w:rPr>
            </w:pPr>
            <w:r>
              <w:rPr>
                <w:rFonts w:ascii="Arial" w:hAnsi="Arial" w:cs="Arial"/>
                <w:b/>
                <w:sz w:val="22"/>
                <w:szCs w:val="22"/>
                <w:lang w:val="en-US"/>
              </w:rPr>
              <w:t>2010</w:t>
            </w:r>
            <w:r w:rsidRPr="00E7227F">
              <w:rPr>
                <w:rFonts w:ascii="Arial" w:hAnsi="Arial" w:cs="Arial"/>
                <w:b/>
                <w:sz w:val="22"/>
                <w:szCs w:val="22"/>
                <w:lang w:val="en-US"/>
              </w:rPr>
              <w:t>(</w:t>
            </w:r>
            <w:r>
              <w:rPr>
                <w:rFonts w:ascii="Arial" w:hAnsi="Arial" w:cs="Arial"/>
                <w:b/>
                <w:sz w:val="22"/>
                <w:szCs w:val="22"/>
                <w:lang w:val="en-US"/>
              </w:rPr>
              <w:t xml:space="preserve">6 months) </w:t>
            </w:r>
            <w:r w:rsidRPr="00E7227F">
              <w:rPr>
                <w:rFonts w:ascii="Arial" w:hAnsi="Arial" w:cs="Arial"/>
                <w:b/>
                <w:sz w:val="22"/>
                <w:szCs w:val="22"/>
                <w:vertAlign w:val="superscript"/>
                <w:lang w:val="en-US"/>
              </w:rPr>
              <w:t>1</w:t>
            </w:r>
            <w:r>
              <w:rPr>
                <w:rFonts w:ascii="Arial" w:hAnsi="Arial" w:cs="Arial"/>
                <w:b/>
                <w:sz w:val="22"/>
                <w:szCs w:val="22"/>
                <w:lang w:val="en-US"/>
              </w:rPr>
              <w:br/>
            </w:r>
            <w:r w:rsidRPr="00142107">
              <w:rPr>
                <w:rFonts w:ascii="Arial" w:hAnsi="Arial" w:cs="Arial"/>
                <w:b/>
                <w:i/>
                <w:sz w:val="20"/>
                <w:szCs w:val="20"/>
                <w:lang w:val="en-US"/>
              </w:rPr>
              <w:t>(in KT)</w:t>
            </w:r>
          </w:p>
        </w:tc>
        <w:tc>
          <w:tcPr>
            <w:tcW w:w="1544" w:type="dxa"/>
          </w:tcPr>
          <w:p w:rsidR="00D80A53" w:rsidRPr="008A2DDD" w:rsidRDefault="00D80A53" w:rsidP="00573527">
            <w:pPr>
              <w:spacing w:before="40" w:after="40"/>
              <w:jc w:val="center"/>
              <w:rPr>
                <w:rFonts w:ascii="Arial" w:hAnsi="Arial" w:cs="Arial"/>
                <w:b/>
                <w:sz w:val="22"/>
                <w:szCs w:val="22"/>
                <w:lang w:val="en-US"/>
              </w:rPr>
            </w:pPr>
            <w:r w:rsidRPr="008A2DDD">
              <w:rPr>
                <w:rFonts w:ascii="Symbol" w:hAnsi="Symbol" w:cs="Arial"/>
                <w:b/>
                <w:lang w:val="en-US"/>
              </w:rPr>
              <w:t></w:t>
            </w:r>
            <w:r>
              <w:rPr>
                <w:rFonts w:ascii="Arial" w:hAnsi="Arial" w:cs="Arial"/>
                <w:b/>
                <w:sz w:val="22"/>
                <w:szCs w:val="22"/>
                <w:lang w:val="en-US"/>
              </w:rPr>
              <w:t>%</w:t>
            </w:r>
          </w:p>
        </w:tc>
      </w:tr>
      <w:tr w:rsidR="00D80A53" w:rsidRPr="008A2DDD" w:rsidTr="00573527">
        <w:tc>
          <w:tcPr>
            <w:tcW w:w="3348"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Pulp </w:t>
            </w:r>
            <w:r w:rsidRPr="00142107">
              <w:rPr>
                <w:rFonts w:ascii="Arial" w:hAnsi="Arial" w:cs="Arial"/>
                <w:b/>
                <w:sz w:val="22"/>
                <w:szCs w:val="22"/>
                <w:lang w:val="en-US"/>
              </w:rPr>
              <w:t>production</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0</w:t>
            </w:r>
          </w:p>
        </w:tc>
        <w:tc>
          <w:tcPr>
            <w:tcW w:w="2160"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0</w:t>
            </w:r>
          </w:p>
        </w:tc>
        <w:tc>
          <w:tcPr>
            <w:tcW w:w="1544" w:type="dxa"/>
          </w:tcPr>
          <w:p w:rsidR="00D80A53" w:rsidRPr="008A2DDD" w:rsidRDefault="00D80A53" w:rsidP="00573527">
            <w:pPr>
              <w:spacing w:before="40" w:after="40"/>
              <w:jc w:val="center"/>
              <w:rPr>
                <w:rFonts w:ascii="Arial" w:hAnsi="Arial" w:cs="Arial"/>
                <w:sz w:val="22"/>
                <w:szCs w:val="22"/>
                <w:lang w:val="en-US"/>
              </w:rPr>
            </w:pPr>
          </w:p>
        </w:tc>
      </w:tr>
      <w:tr w:rsidR="00D80A53" w:rsidRPr="0080767E" w:rsidTr="00573527">
        <w:tc>
          <w:tcPr>
            <w:tcW w:w="3348" w:type="dxa"/>
          </w:tcPr>
          <w:p w:rsidR="00D80A53" w:rsidRPr="00142107" w:rsidRDefault="00D80A53" w:rsidP="00573527">
            <w:pPr>
              <w:spacing w:before="40" w:after="40"/>
              <w:rPr>
                <w:rFonts w:ascii="Arial" w:hAnsi="Arial" w:cs="Arial"/>
                <w:b/>
                <w:sz w:val="22"/>
                <w:szCs w:val="22"/>
                <w:lang w:val="en-US"/>
              </w:rPr>
            </w:pPr>
            <w:r w:rsidRPr="00142107">
              <w:rPr>
                <w:rFonts w:ascii="Arial" w:hAnsi="Arial" w:cs="Arial"/>
                <w:b/>
                <w:sz w:val="22"/>
                <w:szCs w:val="22"/>
                <w:lang w:val="en-US"/>
              </w:rPr>
              <w:t>Paper and board production</w:t>
            </w:r>
          </w:p>
        </w:tc>
        <w:tc>
          <w:tcPr>
            <w:tcW w:w="2160" w:type="dxa"/>
          </w:tcPr>
          <w:p w:rsidR="00D80A53" w:rsidRPr="008A2DDD" w:rsidRDefault="00465227" w:rsidP="0080767E">
            <w:pPr>
              <w:spacing w:before="40" w:after="40"/>
              <w:jc w:val="center"/>
              <w:rPr>
                <w:rFonts w:ascii="Arial" w:hAnsi="Arial" w:cs="Arial"/>
                <w:sz w:val="22"/>
                <w:szCs w:val="22"/>
                <w:lang w:val="en-US"/>
              </w:rPr>
            </w:pPr>
            <w:r>
              <w:rPr>
                <w:rFonts w:ascii="Arial" w:hAnsi="Arial" w:cs="Arial"/>
                <w:sz w:val="22"/>
                <w:szCs w:val="22"/>
                <w:lang w:val="en-US"/>
              </w:rPr>
              <w:t>759</w:t>
            </w:r>
          </w:p>
        </w:tc>
        <w:tc>
          <w:tcPr>
            <w:tcW w:w="2160" w:type="dxa"/>
          </w:tcPr>
          <w:p w:rsidR="00D80A53" w:rsidRPr="008A2DDD" w:rsidRDefault="00D80A53" w:rsidP="00465227">
            <w:pPr>
              <w:spacing w:before="40" w:after="40"/>
              <w:jc w:val="center"/>
              <w:rPr>
                <w:rFonts w:ascii="Arial" w:hAnsi="Arial" w:cs="Arial"/>
                <w:sz w:val="22"/>
                <w:szCs w:val="22"/>
                <w:lang w:val="en-US"/>
              </w:rPr>
            </w:pPr>
            <w:r>
              <w:rPr>
                <w:rFonts w:ascii="Arial" w:hAnsi="Arial" w:cs="Arial"/>
                <w:sz w:val="22"/>
                <w:szCs w:val="22"/>
                <w:lang w:val="en-US"/>
              </w:rPr>
              <w:t>772</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1,7</w:t>
            </w:r>
          </w:p>
        </w:tc>
      </w:tr>
      <w:tr w:rsidR="00D80A53" w:rsidRPr="0080767E"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Graphic papers</w:t>
            </w:r>
            <w:r>
              <w:rPr>
                <w:rFonts w:ascii="Arial" w:hAnsi="Arial" w:cs="Arial"/>
                <w:sz w:val="22"/>
                <w:szCs w:val="22"/>
                <w:lang w:val="en-US"/>
              </w:rPr>
              <w:t xml:space="preserve"> </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290</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310</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6,5</w:t>
            </w:r>
          </w:p>
        </w:tc>
      </w:tr>
      <w:tr w:rsidR="00D80A53" w:rsidRPr="0080767E"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Packaging grades</w:t>
            </w:r>
          </w:p>
        </w:tc>
        <w:tc>
          <w:tcPr>
            <w:tcW w:w="2160" w:type="dxa"/>
          </w:tcPr>
          <w:p w:rsidR="00D80A53" w:rsidRPr="008A2DDD" w:rsidRDefault="00465227" w:rsidP="0080767E">
            <w:pPr>
              <w:spacing w:before="40" w:after="40"/>
              <w:jc w:val="center"/>
              <w:rPr>
                <w:rFonts w:ascii="Arial" w:hAnsi="Arial" w:cs="Arial"/>
                <w:sz w:val="22"/>
                <w:szCs w:val="22"/>
                <w:lang w:val="en-US"/>
              </w:rPr>
            </w:pPr>
            <w:r>
              <w:rPr>
                <w:rFonts w:ascii="Arial" w:hAnsi="Arial" w:cs="Arial"/>
                <w:sz w:val="22"/>
                <w:szCs w:val="22"/>
                <w:lang w:val="en-US"/>
              </w:rPr>
              <w:t>262</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248</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5,6</w:t>
            </w:r>
          </w:p>
        </w:tc>
      </w:tr>
      <w:tr w:rsidR="00D80A53" w:rsidRPr="0080767E" w:rsidTr="00573527">
        <w:tc>
          <w:tcPr>
            <w:tcW w:w="3348" w:type="dxa"/>
          </w:tcPr>
          <w:p w:rsidR="00D80A53" w:rsidRPr="008A2DDD" w:rsidRDefault="00D80A53" w:rsidP="00573527">
            <w:pPr>
              <w:spacing w:before="40" w:after="40"/>
              <w:rPr>
                <w:rFonts w:ascii="Arial" w:hAnsi="Arial" w:cs="Arial"/>
                <w:sz w:val="22"/>
                <w:szCs w:val="22"/>
                <w:lang w:val="en-US"/>
              </w:rPr>
            </w:pPr>
            <w:r w:rsidRPr="008A2DDD">
              <w:rPr>
                <w:rFonts w:ascii="Arial" w:hAnsi="Arial" w:cs="Arial"/>
                <w:sz w:val="22"/>
                <w:szCs w:val="22"/>
                <w:lang w:val="en-US"/>
              </w:rPr>
              <w:t xml:space="preserve">  - Hygiene </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81</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90</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-10</w:t>
            </w:r>
            <w:r w:rsidR="0006312D">
              <w:rPr>
                <w:rFonts w:ascii="Arial" w:hAnsi="Arial" w:cs="Arial"/>
                <w:sz w:val="22"/>
                <w:szCs w:val="22"/>
                <w:lang w:val="en-US"/>
              </w:rPr>
              <w:t>,0</w:t>
            </w:r>
          </w:p>
        </w:tc>
      </w:tr>
      <w:tr w:rsidR="00D80A53" w:rsidRPr="0080767E" w:rsidTr="00573527">
        <w:tc>
          <w:tcPr>
            <w:tcW w:w="3348"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Exports</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561</w:t>
            </w:r>
          </w:p>
        </w:tc>
        <w:tc>
          <w:tcPr>
            <w:tcW w:w="2160" w:type="dxa"/>
          </w:tcPr>
          <w:p w:rsidR="00D80A53" w:rsidRPr="008A2DDD" w:rsidRDefault="00D80A53" w:rsidP="00465227">
            <w:pPr>
              <w:spacing w:before="40" w:after="40"/>
              <w:jc w:val="center"/>
              <w:rPr>
                <w:rFonts w:ascii="Arial" w:hAnsi="Arial" w:cs="Arial"/>
                <w:sz w:val="22"/>
                <w:szCs w:val="22"/>
                <w:lang w:val="en-US"/>
              </w:rPr>
            </w:pPr>
            <w:r>
              <w:rPr>
                <w:rFonts w:ascii="Arial" w:hAnsi="Arial" w:cs="Arial"/>
                <w:sz w:val="22"/>
                <w:szCs w:val="22"/>
                <w:lang w:val="en-US"/>
              </w:rPr>
              <w:t>571</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1,8</w:t>
            </w:r>
          </w:p>
        </w:tc>
      </w:tr>
      <w:tr w:rsidR="00D80A53" w:rsidRPr="0080767E" w:rsidTr="00573527">
        <w:tc>
          <w:tcPr>
            <w:tcW w:w="3348"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 xml:space="preserve">P &amp; B </w:t>
            </w:r>
            <w:r w:rsidRPr="00142107">
              <w:rPr>
                <w:rFonts w:ascii="Arial" w:hAnsi="Arial" w:cs="Arial"/>
                <w:b/>
                <w:sz w:val="22"/>
                <w:szCs w:val="22"/>
                <w:lang w:val="en-US"/>
              </w:rPr>
              <w:t>Imports</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535</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545</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1,8</w:t>
            </w:r>
          </w:p>
        </w:tc>
      </w:tr>
      <w:tr w:rsidR="00D80A53" w:rsidRPr="0080767E" w:rsidTr="00573527">
        <w:tc>
          <w:tcPr>
            <w:tcW w:w="3348" w:type="dxa"/>
          </w:tcPr>
          <w:p w:rsidR="00D80A53" w:rsidRPr="00142107" w:rsidRDefault="00D80A53" w:rsidP="00573527">
            <w:pPr>
              <w:spacing w:before="40" w:after="40"/>
              <w:rPr>
                <w:rFonts w:ascii="Arial" w:hAnsi="Arial" w:cs="Arial"/>
                <w:b/>
                <w:sz w:val="22"/>
                <w:szCs w:val="22"/>
                <w:lang w:val="en-US"/>
              </w:rPr>
            </w:pPr>
            <w:r>
              <w:rPr>
                <w:rFonts w:ascii="Arial" w:hAnsi="Arial" w:cs="Arial"/>
                <w:b/>
                <w:sz w:val="22"/>
                <w:szCs w:val="22"/>
                <w:lang w:val="en-US"/>
              </w:rPr>
              <w:t>P &amp; B Consumption</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759</w:t>
            </w:r>
          </w:p>
        </w:tc>
        <w:tc>
          <w:tcPr>
            <w:tcW w:w="2160" w:type="dxa"/>
          </w:tcPr>
          <w:p w:rsidR="00D80A53" w:rsidRPr="008A2DDD" w:rsidRDefault="00D80A53" w:rsidP="0080767E">
            <w:pPr>
              <w:spacing w:before="40" w:after="40"/>
              <w:jc w:val="center"/>
              <w:rPr>
                <w:rFonts w:ascii="Arial" w:hAnsi="Arial" w:cs="Arial"/>
                <w:sz w:val="22"/>
                <w:szCs w:val="22"/>
                <w:lang w:val="en-US"/>
              </w:rPr>
            </w:pPr>
            <w:r>
              <w:rPr>
                <w:rFonts w:ascii="Arial" w:hAnsi="Arial" w:cs="Arial"/>
                <w:sz w:val="22"/>
                <w:szCs w:val="22"/>
                <w:lang w:val="en-US"/>
              </w:rPr>
              <w:t>772</w:t>
            </w:r>
          </w:p>
        </w:tc>
        <w:tc>
          <w:tcPr>
            <w:tcW w:w="1544" w:type="dxa"/>
          </w:tcPr>
          <w:p w:rsidR="00D80A53" w:rsidRPr="008A2DDD" w:rsidRDefault="00D80A53" w:rsidP="00573527">
            <w:pPr>
              <w:spacing w:before="40" w:after="40"/>
              <w:jc w:val="center"/>
              <w:rPr>
                <w:rFonts w:ascii="Arial" w:hAnsi="Arial" w:cs="Arial"/>
                <w:sz w:val="22"/>
                <w:szCs w:val="22"/>
                <w:lang w:val="en-US"/>
              </w:rPr>
            </w:pPr>
            <w:r>
              <w:rPr>
                <w:rFonts w:ascii="Arial" w:hAnsi="Arial" w:cs="Arial"/>
                <w:sz w:val="22"/>
                <w:szCs w:val="22"/>
                <w:lang w:val="en-US"/>
              </w:rPr>
              <w:t>-</w:t>
            </w:r>
            <w:r w:rsidR="0006312D">
              <w:rPr>
                <w:rFonts w:ascii="Arial" w:hAnsi="Arial" w:cs="Arial"/>
                <w:sz w:val="22"/>
                <w:szCs w:val="22"/>
                <w:lang w:val="en-US"/>
              </w:rPr>
              <w:t>1,7</w:t>
            </w:r>
          </w:p>
        </w:tc>
      </w:tr>
    </w:tbl>
    <w:p w:rsidR="009B775A" w:rsidRDefault="00D80A53">
      <w:pPr>
        <w:rPr>
          <w:rFonts w:ascii="Arial" w:hAnsi="Arial" w:cs="Arial"/>
          <w:sz w:val="22"/>
          <w:szCs w:val="22"/>
          <w:lang w:val="en-US"/>
        </w:rPr>
      </w:pPr>
      <w:r w:rsidRPr="006436FF">
        <w:rPr>
          <w:rFonts w:ascii="Arial" w:hAnsi="Arial" w:cs="Arial"/>
          <w:sz w:val="22"/>
          <w:szCs w:val="22"/>
          <w:vertAlign w:val="superscript"/>
          <w:lang w:val="en-US"/>
        </w:rPr>
        <w:t>1</w:t>
      </w:r>
      <w:r w:rsidRPr="006436FF">
        <w:rPr>
          <w:rFonts w:ascii="Arial" w:hAnsi="Arial" w:cs="Arial"/>
          <w:sz w:val="22"/>
          <w:szCs w:val="22"/>
          <w:lang w:val="en-US"/>
        </w:rPr>
        <w:t xml:space="preserve"> last available figure</w:t>
      </w:r>
      <w:r>
        <w:rPr>
          <w:rFonts w:ascii="Arial" w:hAnsi="Arial" w:cs="Arial"/>
          <w:sz w:val="22"/>
          <w:szCs w:val="22"/>
          <w:lang w:val="en-US"/>
        </w:rPr>
        <w:t>s</w:t>
      </w:r>
    </w:p>
    <w:p w:rsidR="009B775A" w:rsidRDefault="009B775A">
      <w:pPr>
        <w:rPr>
          <w:rFonts w:ascii="Arial" w:hAnsi="Arial" w:cs="Arial"/>
          <w:sz w:val="22"/>
          <w:szCs w:val="22"/>
          <w:lang w:val="en-US"/>
        </w:rPr>
      </w:pPr>
    </w:p>
    <w:p w:rsidR="009B775A" w:rsidRDefault="009B775A">
      <w:pPr>
        <w:rPr>
          <w:rFonts w:ascii="Arial" w:hAnsi="Arial" w:cs="Arial"/>
          <w:sz w:val="22"/>
          <w:szCs w:val="22"/>
          <w:lang w:val="en-US"/>
        </w:rPr>
      </w:pPr>
    </w:p>
    <w:p w:rsidR="009B775A" w:rsidRDefault="009B775A">
      <w:pPr>
        <w:rPr>
          <w:rFonts w:ascii="Arial" w:hAnsi="Arial" w:cs="Arial"/>
          <w:sz w:val="22"/>
          <w:szCs w:val="22"/>
          <w:lang w:val="en-US"/>
        </w:rPr>
      </w:pPr>
    </w:p>
    <w:p w:rsidR="00573527" w:rsidRPr="00FD2DFF" w:rsidRDefault="00573527" w:rsidP="00573527">
      <w:pPr>
        <w:rPr>
          <w:rFonts w:ascii="Times New Roman Gras" w:hAnsi="Times New Roman Gras"/>
          <w:b/>
          <w:bCs/>
          <w:smallCaps/>
          <w:u w:val="single"/>
          <w:lang w:val="en-US"/>
        </w:rPr>
      </w:pPr>
    </w:p>
    <w:p w:rsidR="00573527" w:rsidRPr="00544E9D" w:rsidRDefault="00573527" w:rsidP="00573527">
      <w:pPr>
        <w:ind w:left="2124" w:firstLine="708"/>
        <w:rPr>
          <w:lang w:val="en-US"/>
        </w:rPr>
      </w:pPr>
      <w:r w:rsidRPr="00E95D05">
        <w:rPr>
          <w:b/>
          <w:bCs/>
          <w:u w:val="single"/>
          <w:lang w:val="en-US"/>
        </w:rPr>
        <w:t>COUNTRY</w:t>
      </w:r>
      <w:r>
        <w:rPr>
          <w:b/>
          <w:bCs/>
          <w:u w:val="single"/>
          <w:lang w:val="en-US"/>
        </w:rPr>
        <w:t xml:space="preserve"> : </w:t>
      </w:r>
      <w:r w:rsidR="009140B3">
        <w:rPr>
          <w:b/>
          <w:bCs/>
          <w:u w:val="single"/>
          <w:lang w:val="en-US"/>
        </w:rPr>
        <w:t>UNITED KINGDOM</w:t>
      </w:r>
    </w:p>
    <w:p w:rsidR="00573527" w:rsidRDefault="00573527" w:rsidP="00573527">
      <w:pPr>
        <w:rPr>
          <w:lang w:val="en-US"/>
        </w:rPr>
      </w:pPr>
    </w:p>
    <w:p w:rsidR="00573527" w:rsidRDefault="00573527" w:rsidP="00573527">
      <w:pPr>
        <w:jc w:val="both"/>
        <w:rPr>
          <w:rFonts w:ascii="Arial" w:hAnsi="Arial" w:cs="Arial"/>
          <w:b/>
          <w:sz w:val="22"/>
          <w:szCs w:val="22"/>
          <w:lang w:val="en-US"/>
        </w:rPr>
      </w:pPr>
    </w:p>
    <w:p w:rsidR="00573527" w:rsidRDefault="00573527" w:rsidP="00573527">
      <w:pPr>
        <w:jc w:val="both"/>
        <w:rPr>
          <w:rFonts w:ascii="Arial" w:hAnsi="Arial" w:cs="Arial"/>
          <w:b/>
          <w:sz w:val="22"/>
          <w:szCs w:val="22"/>
          <w:lang w:val="en-US"/>
        </w:rPr>
      </w:pPr>
      <w:r>
        <w:rPr>
          <w:rFonts w:ascii="Arial" w:hAnsi="Arial" w:cs="Arial"/>
          <w:b/>
          <w:sz w:val="22"/>
          <w:szCs w:val="22"/>
          <w:lang w:val="en-US"/>
        </w:rPr>
        <w:t>Main events</w:t>
      </w:r>
      <w:r w:rsidRPr="00A07E21">
        <w:rPr>
          <w:rFonts w:ascii="Arial" w:hAnsi="Arial" w:cs="Arial"/>
          <w:b/>
          <w:sz w:val="22"/>
          <w:szCs w:val="22"/>
          <w:lang w:val="en-US"/>
        </w:rPr>
        <w:t xml:space="preserve"> </w:t>
      </w:r>
      <w:r>
        <w:rPr>
          <w:rFonts w:ascii="Arial" w:hAnsi="Arial" w:cs="Arial"/>
          <w:b/>
          <w:sz w:val="22"/>
          <w:szCs w:val="22"/>
          <w:lang w:val="en-US"/>
        </w:rPr>
        <w:t xml:space="preserve">that occurred in </w:t>
      </w:r>
      <w:r w:rsidRPr="00A07E21">
        <w:rPr>
          <w:rFonts w:ascii="Arial" w:hAnsi="Arial" w:cs="Arial"/>
          <w:b/>
          <w:sz w:val="22"/>
          <w:szCs w:val="22"/>
          <w:lang w:val="en-US"/>
        </w:rPr>
        <w:t>the pu</w:t>
      </w:r>
      <w:r>
        <w:rPr>
          <w:rFonts w:ascii="Arial" w:hAnsi="Arial" w:cs="Arial"/>
          <w:b/>
          <w:sz w:val="22"/>
          <w:szCs w:val="22"/>
          <w:lang w:val="en-US"/>
        </w:rPr>
        <w:t>l</w:t>
      </w:r>
      <w:r w:rsidRPr="00A07E21">
        <w:rPr>
          <w:rFonts w:ascii="Arial" w:hAnsi="Arial" w:cs="Arial"/>
          <w:b/>
          <w:sz w:val="22"/>
          <w:szCs w:val="22"/>
          <w:lang w:val="en-US"/>
        </w:rPr>
        <w:t>p and paper industry in your country (evolution of the markets, costs, profitability, new investments, closures…)</w:t>
      </w:r>
      <w:r>
        <w:rPr>
          <w:rFonts w:ascii="Arial" w:hAnsi="Arial" w:cs="Arial"/>
          <w:b/>
          <w:sz w:val="22"/>
          <w:szCs w:val="22"/>
          <w:lang w:val="en-US"/>
        </w:rPr>
        <w:t xml:space="preserve"> over the last months </w:t>
      </w:r>
      <w:r w:rsidRPr="00405024">
        <w:rPr>
          <w:rFonts w:ascii="Arial" w:hAnsi="Arial" w:cs="Arial"/>
          <w:b/>
          <w:sz w:val="22"/>
          <w:szCs w:val="22"/>
          <w:u w:val="single"/>
          <w:lang w:val="en-US"/>
        </w:rPr>
        <w:t>and</w:t>
      </w:r>
      <w:r>
        <w:rPr>
          <w:rFonts w:ascii="Arial" w:hAnsi="Arial" w:cs="Arial"/>
          <w:b/>
          <w:sz w:val="22"/>
          <w:szCs w:val="22"/>
          <w:lang w:val="en-US"/>
        </w:rPr>
        <w:t xml:space="preserve"> main issues that the Industry is dealing with in your country :</w:t>
      </w:r>
    </w:p>
    <w:p w:rsidR="00573527" w:rsidRDefault="00573527" w:rsidP="00573527">
      <w:pPr>
        <w:jc w:val="both"/>
        <w:rPr>
          <w:rFonts w:ascii="Arial" w:hAnsi="Arial" w:cs="Arial"/>
          <w:b/>
          <w:sz w:val="22"/>
          <w:szCs w:val="22"/>
          <w:lang w:val="en-US"/>
        </w:rPr>
      </w:pPr>
    </w:p>
    <w:p w:rsidR="00573527" w:rsidRDefault="00573527" w:rsidP="00573527">
      <w:pPr>
        <w:jc w:val="both"/>
        <w:rPr>
          <w:rFonts w:ascii="Arial" w:hAnsi="Arial" w:cs="Arial"/>
          <w:sz w:val="22"/>
          <w:szCs w:val="22"/>
          <w:lang w:val="en-US"/>
        </w:rPr>
      </w:pPr>
      <w:r w:rsidRPr="00494B5D">
        <w:rPr>
          <w:rFonts w:ascii="Arial" w:hAnsi="Arial" w:cs="Arial"/>
          <w:sz w:val="22"/>
          <w:szCs w:val="22"/>
          <w:lang w:val="en-US"/>
        </w:rPr>
        <w:t xml:space="preserve">The new SAICA Packaging board mill in NW England </w:t>
      </w:r>
      <w:r>
        <w:rPr>
          <w:rFonts w:ascii="Arial" w:hAnsi="Arial" w:cs="Arial"/>
          <w:sz w:val="22"/>
          <w:szCs w:val="22"/>
          <w:lang w:val="en-US"/>
        </w:rPr>
        <w:t xml:space="preserve">(capacity circa 400,000t) </w:t>
      </w:r>
      <w:r w:rsidRPr="00494B5D">
        <w:rPr>
          <w:rFonts w:ascii="Arial" w:hAnsi="Arial" w:cs="Arial"/>
          <w:sz w:val="22"/>
          <w:szCs w:val="22"/>
          <w:lang w:val="en-US"/>
        </w:rPr>
        <w:t>nears completion with production due to start before the end of the year.  The opening was originally planned to coincide with the closure of the smaller SCA New Hythe mill but there has been around a two year gap between the closure of the old mill and the opening of the new.  Clearly in the interim the recycled card displaced by the closure of New Hythe has found other markets</w:t>
      </w:r>
      <w:r>
        <w:rPr>
          <w:rFonts w:ascii="Arial" w:hAnsi="Arial" w:cs="Arial"/>
          <w:sz w:val="22"/>
          <w:szCs w:val="22"/>
          <w:lang w:val="en-US"/>
        </w:rPr>
        <w:t>,</w:t>
      </w:r>
      <w:r w:rsidRPr="00494B5D">
        <w:rPr>
          <w:rFonts w:ascii="Arial" w:hAnsi="Arial" w:cs="Arial"/>
          <w:sz w:val="22"/>
          <w:szCs w:val="22"/>
          <w:lang w:val="en-US"/>
        </w:rPr>
        <w:t xml:space="preserve"> likely </w:t>
      </w:r>
      <w:r>
        <w:rPr>
          <w:rFonts w:ascii="Arial" w:hAnsi="Arial" w:cs="Arial"/>
          <w:sz w:val="22"/>
          <w:szCs w:val="22"/>
          <w:lang w:val="en-US"/>
        </w:rPr>
        <w:t xml:space="preserve">outside the </w:t>
      </w:r>
      <w:smartTag w:uri="urn:schemas-microsoft-com:office:smarttags" w:element="country-region">
        <w:smartTag w:uri="urn:schemas-microsoft-com:office:smarttags" w:element="place">
          <w:r>
            <w:rPr>
              <w:rFonts w:ascii="Arial" w:hAnsi="Arial" w:cs="Arial"/>
              <w:sz w:val="22"/>
              <w:szCs w:val="22"/>
              <w:lang w:val="en-US"/>
            </w:rPr>
            <w:t>UK</w:t>
          </w:r>
        </w:smartTag>
      </w:smartTag>
      <w:r>
        <w:rPr>
          <w:rFonts w:ascii="Arial" w:hAnsi="Arial" w:cs="Arial"/>
          <w:sz w:val="22"/>
          <w:szCs w:val="22"/>
          <w:lang w:val="en-US"/>
        </w:rPr>
        <w:t>; d</w:t>
      </w:r>
      <w:r w:rsidRPr="00494B5D">
        <w:rPr>
          <w:rFonts w:ascii="Arial" w:hAnsi="Arial" w:cs="Arial"/>
          <w:sz w:val="22"/>
          <w:szCs w:val="22"/>
          <w:lang w:val="en-US"/>
        </w:rPr>
        <w:t xml:space="preserve">emand from the new mill is likely to disrupt the market.  </w:t>
      </w:r>
      <w:r>
        <w:rPr>
          <w:rFonts w:ascii="Arial" w:hAnsi="Arial" w:cs="Arial"/>
          <w:sz w:val="22"/>
          <w:szCs w:val="22"/>
          <w:lang w:val="en-US"/>
        </w:rPr>
        <w:t>On the negative side DS Smith (the new name for St Regis) have announced the closure of Hollins mill in NW England, though additional investment at Kemsley (in SE England) means more a rationalization of production rather than a simple closure.</w:t>
      </w:r>
    </w:p>
    <w:p w:rsidR="00573527" w:rsidRDefault="00573527" w:rsidP="00573527">
      <w:pPr>
        <w:jc w:val="both"/>
        <w:rPr>
          <w:rFonts w:ascii="Arial" w:hAnsi="Arial" w:cs="Arial"/>
          <w:sz w:val="22"/>
          <w:szCs w:val="22"/>
          <w:lang w:val="en-US"/>
        </w:rPr>
      </w:pPr>
    </w:p>
    <w:p w:rsidR="00573527" w:rsidRDefault="00573527" w:rsidP="00573527">
      <w:pPr>
        <w:jc w:val="both"/>
        <w:rPr>
          <w:rFonts w:ascii="Arial" w:hAnsi="Arial" w:cs="Arial"/>
          <w:sz w:val="22"/>
          <w:szCs w:val="22"/>
          <w:lang w:val="en-US"/>
        </w:rPr>
      </w:pPr>
      <w:r>
        <w:rPr>
          <w:rFonts w:ascii="Arial" w:hAnsi="Arial" w:cs="Arial"/>
          <w:sz w:val="22"/>
          <w:szCs w:val="22"/>
          <w:lang w:val="en-US"/>
        </w:rPr>
        <w:t xml:space="preserve">Other major investments include the continued construction of a biomass CHP to serve Tullis Russell in </w:t>
      </w:r>
      <w:smartTag w:uri="urn:schemas-microsoft-com:office:smarttags" w:element="country-region">
        <w:smartTag w:uri="urn:schemas-microsoft-com:office:smarttags" w:element="place">
          <w:r>
            <w:rPr>
              <w:rFonts w:ascii="Arial" w:hAnsi="Arial" w:cs="Arial"/>
              <w:sz w:val="22"/>
              <w:szCs w:val="22"/>
              <w:lang w:val="en-US"/>
            </w:rPr>
            <w:t>Scotland</w:t>
          </w:r>
        </w:smartTag>
      </w:smartTag>
      <w:r>
        <w:rPr>
          <w:rFonts w:ascii="Arial" w:hAnsi="Arial" w:cs="Arial"/>
          <w:sz w:val="22"/>
          <w:szCs w:val="22"/>
          <w:lang w:val="en-US"/>
        </w:rPr>
        <w:t xml:space="preserve"> and the start of construction of the new biomass CHP at Iggesund in NW England.</w:t>
      </w:r>
    </w:p>
    <w:p w:rsidR="00573527" w:rsidRDefault="00573527" w:rsidP="00573527">
      <w:pPr>
        <w:jc w:val="both"/>
        <w:rPr>
          <w:rFonts w:ascii="Arial" w:hAnsi="Arial" w:cs="Arial"/>
          <w:sz w:val="22"/>
          <w:szCs w:val="22"/>
          <w:lang w:val="en-US"/>
        </w:rPr>
      </w:pPr>
    </w:p>
    <w:p w:rsidR="00573527" w:rsidRDefault="00573527" w:rsidP="00573527">
      <w:pPr>
        <w:jc w:val="both"/>
        <w:rPr>
          <w:rFonts w:ascii="Arial" w:hAnsi="Arial" w:cs="Arial"/>
          <w:sz w:val="22"/>
          <w:szCs w:val="22"/>
          <w:lang w:val="en-US"/>
        </w:rPr>
      </w:pPr>
      <w:r>
        <w:rPr>
          <w:rFonts w:ascii="Arial" w:hAnsi="Arial" w:cs="Arial"/>
          <w:sz w:val="22"/>
          <w:szCs w:val="22"/>
          <w:lang w:val="en-US"/>
        </w:rPr>
        <w:lastRenderedPageBreak/>
        <w:t>Energy cost continues to be a key concern and especially new Government policies to increase costs both to encourage more low carbon generation and also to directly increase tax revenue from industrial energy use.</w:t>
      </w:r>
    </w:p>
    <w:p w:rsidR="00573527" w:rsidRDefault="00573527" w:rsidP="00573527">
      <w:pPr>
        <w:jc w:val="both"/>
        <w:rPr>
          <w:rFonts w:ascii="Arial" w:hAnsi="Arial" w:cs="Arial"/>
          <w:sz w:val="22"/>
          <w:szCs w:val="22"/>
          <w:lang w:val="en-US"/>
        </w:rPr>
      </w:pPr>
    </w:p>
    <w:p w:rsidR="00573527" w:rsidRDefault="00573527" w:rsidP="00573527">
      <w:pPr>
        <w:jc w:val="both"/>
        <w:rPr>
          <w:rFonts w:ascii="Arial" w:hAnsi="Arial" w:cs="Arial"/>
          <w:sz w:val="22"/>
          <w:szCs w:val="22"/>
          <w:lang w:val="en-US"/>
        </w:rPr>
      </w:pPr>
      <w:r>
        <w:rPr>
          <w:rFonts w:ascii="Arial" w:hAnsi="Arial" w:cs="Arial"/>
          <w:sz w:val="22"/>
          <w:szCs w:val="22"/>
          <w:lang w:val="en-US"/>
        </w:rPr>
        <w:t>In common with other Countries the sector has been providing verified emissions figures to inform the allocation of allowances for EU ETS Phase III.  Preliminary results suggest the sector will be in the region of 30% short of the allowances required compared to business as usual. Sites allocated via product benchmarks with fossil fuel CHP have done particularly badly.</w:t>
      </w:r>
      <w:r w:rsidRPr="00494B5D">
        <w:rPr>
          <w:rFonts w:ascii="Arial" w:hAnsi="Arial" w:cs="Arial"/>
          <w:sz w:val="22"/>
          <w:szCs w:val="22"/>
          <w:lang w:val="en-US"/>
        </w:rPr>
        <w:t xml:space="preserve"> </w:t>
      </w:r>
    </w:p>
    <w:p w:rsidR="00655335" w:rsidRDefault="00655335" w:rsidP="00573527">
      <w:pPr>
        <w:jc w:val="both"/>
        <w:rPr>
          <w:rFonts w:ascii="Arial" w:hAnsi="Arial" w:cs="Arial"/>
          <w:sz w:val="22"/>
          <w:szCs w:val="22"/>
          <w:lang w:val="en-US"/>
        </w:rPr>
      </w:pPr>
    </w:p>
    <w:p w:rsidR="00655335" w:rsidRPr="00494B5D" w:rsidRDefault="00655335" w:rsidP="00573527">
      <w:pPr>
        <w:jc w:val="both"/>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160"/>
        <w:gridCol w:w="1544"/>
      </w:tblGrid>
      <w:tr w:rsidR="00573527" w:rsidRPr="008277A1" w:rsidTr="00573527">
        <w:tc>
          <w:tcPr>
            <w:tcW w:w="3348" w:type="dxa"/>
            <w:tcBorders>
              <w:top w:val="nil"/>
              <w:left w:val="nil"/>
            </w:tcBorders>
            <w:shd w:val="clear" w:color="auto" w:fill="auto"/>
          </w:tcPr>
          <w:p w:rsidR="00573527" w:rsidRPr="008277A1" w:rsidRDefault="00573527" w:rsidP="00573527">
            <w:pPr>
              <w:spacing w:before="40" w:after="40"/>
              <w:rPr>
                <w:rFonts w:ascii="Arial" w:hAnsi="Arial" w:cs="Arial"/>
                <w:sz w:val="22"/>
                <w:szCs w:val="22"/>
                <w:lang w:val="en-US"/>
              </w:rPr>
            </w:pPr>
          </w:p>
        </w:tc>
        <w:tc>
          <w:tcPr>
            <w:tcW w:w="2160" w:type="dxa"/>
            <w:shd w:val="clear" w:color="auto" w:fill="auto"/>
          </w:tcPr>
          <w:p w:rsidR="00573527" w:rsidRPr="008277A1" w:rsidRDefault="00573527" w:rsidP="00573527">
            <w:pPr>
              <w:spacing w:before="40" w:after="40"/>
              <w:jc w:val="center"/>
              <w:rPr>
                <w:rFonts w:ascii="Arial" w:hAnsi="Arial" w:cs="Arial"/>
                <w:b/>
                <w:sz w:val="22"/>
                <w:szCs w:val="22"/>
                <w:lang w:val="en-US"/>
              </w:rPr>
            </w:pPr>
            <w:r w:rsidRPr="008277A1">
              <w:rPr>
                <w:rFonts w:ascii="Arial" w:hAnsi="Arial" w:cs="Arial"/>
                <w:b/>
                <w:sz w:val="22"/>
                <w:szCs w:val="22"/>
                <w:lang w:val="en-US"/>
              </w:rPr>
              <w:t xml:space="preserve">2011 </w:t>
            </w:r>
            <w:r>
              <w:rPr>
                <w:rFonts w:ascii="Arial" w:hAnsi="Arial" w:cs="Arial"/>
                <w:b/>
                <w:sz w:val="22"/>
                <w:szCs w:val="22"/>
                <w:lang w:val="en-US"/>
              </w:rPr>
              <w:t>(6</w:t>
            </w:r>
            <w:r w:rsidRPr="008277A1">
              <w:rPr>
                <w:rFonts w:ascii="Arial" w:hAnsi="Arial" w:cs="Arial"/>
                <w:b/>
                <w:sz w:val="22"/>
                <w:szCs w:val="22"/>
                <w:lang w:val="en-US"/>
              </w:rPr>
              <w:t xml:space="preserve"> months) </w:t>
            </w:r>
            <w:r w:rsidRPr="008277A1">
              <w:rPr>
                <w:rFonts w:ascii="Arial" w:hAnsi="Arial" w:cs="Arial"/>
                <w:b/>
                <w:i/>
                <w:sz w:val="20"/>
                <w:szCs w:val="20"/>
                <w:lang w:val="en-US"/>
              </w:rPr>
              <w:t>(in KT)</w:t>
            </w:r>
          </w:p>
        </w:tc>
        <w:tc>
          <w:tcPr>
            <w:tcW w:w="2160" w:type="dxa"/>
            <w:shd w:val="clear" w:color="auto" w:fill="auto"/>
          </w:tcPr>
          <w:p w:rsidR="00573527" w:rsidRPr="008277A1" w:rsidRDefault="00573527" w:rsidP="00573527">
            <w:pPr>
              <w:spacing w:before="40" w:after="40"/>
              <w:jc w:val="center"/>
              <w:rPr>
                <w:rFonts w:ascii="Arial" w:hAnsi="Arial" w:cs="Arial"/>
                <w:b/>
                <w:sz w:val="22"/>
                <w:szCs w:val="22"/>
                <w:lang w:val="en-US"/>
              </w:rPr>
            </w:pPr>
            <w:r w:rsidRPr="008277A1">
              <w:rPr>
                <w:rFonts w:ascii="Arial" w:hAnsi="Arial" w:cs="Arial"/>
                <w:b/>
                <w:sz w:val="22"/>
                <w:szCs w:val="22"/>
                <w:lang w:val="en-US"/>
              </w:rPr>
              <w:t>2010</w:t>
            </w:r>
            <w:r>
              <w:rPr>
                <w:rFonts w:ascii="Arial" w:hAnsi="Arial" w:cs="Arial"/>
                <w:b/>
                <w:sz w:val="22"/>
                <w:szCs w:val="22"/>
                <w:lang w:val="en-US"/>
              </w:rPr>
              <w:t xml:space="preserve"> (6</w:t>
            </w:r>
            <w:r w:rsidRPr="008277A1">
              <w:rPr>
                <w:rFonts w:ascii="Arial" w:hAnsi="Arial" w:cs="Arial"/>
                <w:b/>
                <w:sz w:val="22"/>
                <w:szCs w:val="22"/>
                <w:lang w:val="en-US"/>
              </w:rPr>
              <w:t xml:space="preserve"> months) </w:t>
            </w:r>
            <w:r w:rsidRPr="008277A1">
              <w:rPr>
                <w:rFonts w:ascii="Arial" w:hAnsi="Arial" w:cs="Arial"/>
                <w:b/>
                <w:sz w:val="22"/>
                <w:szCs w:val="22"/>
                <w:vertAlign w:val="superscript"/>
                <w:lang w:val="en-US"/>
              </w:rPr>
              <w:t>1</w:t>
            </w:r>
            <w:r w:rsidRPr="008277A1">
              <w:rPr>
                <w:rFonts w:ascii="Arial" w:hAnsi="Arial" w:cs="Arial"/>
                <w:b/>
                <w:sz w:val="22"/>
                <w:szCs w:val="22"/>
                <w:lang w:val="en-US"/>
              </w:rPr>
              <w:br/>
            </w:r>
            <w:r w:rsidRPr="008277A1">
              <w:rPr>
                <w:rFonts w:ascii="Arial" w:hAnsi="Arial" w:cs="Arial"/>
                <w:b/>
                <w:i/>
                <w:sz w:val="20"/>
                <w:szCs w:val="20"/>
                <w:lang w:val="en-US"/>
              </w:rPr>
              <w:t>(in KT)</w:t>
            </w:r>
          </w:p>
        </w:tc>
        <w:tc>
          <w:tcPr>
            <w:tcW w:w="1544" w:type="dxa"/>
            <w:shd w:val="clear" w:color="auto" w:fill="auto"/>
          </w:tcPr>
          <w:p w:rsidR="00573527" w:rsidRPr="008277A1" w:rsidRDefault="00573527" w:rsidP="00573527">
            <w:pPr>
              <w:spacing w:before="40" w:after="40"/>
              <w:jc w:val="center"/>
              <w:rPr>
                <w:rFonts w:ascii="Arial" w:hAnsi="Arial" w:cs="Arial"/>
                <w:b/>
                <w:sz w:val="22"/>
                <w:szCs w:val="22"/>
                <w:lang w:val="en-US"/>
              </w:rPr>
            </w:pPr>
            <w:r w:rsidRPr="008277A1">
              <w:rPr>
                <w:rFonts w:ascii="Symbol" w:hAnsi="Symbol" w:cs="Arial"/>
                <w:b/>
                <w:lang w:val="en-US"/>
              </w:rPr>
              <w:t></w:t>
            </w:r>
            <w:r w:rsidRPr="008277A1">
              <w:rPr>
                <w:rFonts w:ascii="Arial" w:hAnsi="Arial" w:cs="Arial"/>
                <w:b/>
                <w:sz w:val="22"/>
                <w:szCs w:val="22"/>
                <w:lang w:val="en-US"/>
              </w:rPr>
              <w:t>%</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b/>
                <w:sz w:val="22"/>
                <w:szCs w:val="22"/>
                <w:lang w:val="en-US"/>
              </w:rPr>
            </w:pPr>
            <w:r w:rsidRPr="008277A1">
              <w:rPr>
                <w:rFonts w:ascii="Arial" w:hAnsi="Arial" w:cs="Arial"/>
                <w:b/>
                <w:sz w:val="22"/>
                <w:szCs w:val="22"/>
                <w:lang w:val="en-US"/>
              </w:rPr>
              <w:t>Pulp production</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118</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112</w:t>
            </w:r>
          </w:p>
        </w:tc>
        <w:tc>
          <w:tcPr>
            <w:tcW w:w="1544"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+5,</w:t>
            </w:r>
            <w:r w:rsidR="00573527">
              <w:rPr>
                <w:rFonts w:ascii="Arial" w:hAnsi="Arial" w:cs="Arial"/>
                <w:sz w:val="22"/>
                <w:szCs w:val="22"/>
                <w:lang w:val="en-US"/>
              </w:rPr>
              <w:t>4</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b/>
                <w:sz w:val="22"/>
                <w:szCs w:val="22"/>
                <w:lang w:val="en-US"/>
              </w:rPr>
            </w:pPr>
            <w:r w:rsidRPr="008277A1">
              <w:rPr>
                <w:rFonts w:ascii="Arial" w:hAnsi="Arial" w:cs="Arial"/>
                <w:b/>
                <w:sz w:val="22"/>
                <w:szCs w:val="22"/>
                <w:lang w:val="en-US"/>
              </w:rPr>
              <w:t>Paper and board production</w:t>
            </w:r>
          </w:p>
        </w:tc>
        <w:tc>
          <w:tcPr>
            <w:tcW w:w="2160" w:type="dxa"/>
            <w:shd w:val="clear" w:color="auto" w:fill="auto"/>
          </w:tcPr>
          <w:p w:rsidR="00573527" w:rsidRPr="008277A1" w:rsidRDefault="00573527" w:rsidP="00573527">
            <w:pPr>
              <w:spacing w:before="40" w:after="40"/>
              <w:jc w:val="center"/>
              <w:rPr>
                <w:rFonts w:ascii="Arial" w:hAnsi="Arial" w:cs="Arial"/>
                <w:sz w:val="22"/>
                <w:szCs w:val="22"/>
                <w:lang w:val="en-US"/>
              </w:rPr>
            </w:pPr>
            <w:r>
              <w:rPr>
                <w:rFonts w:ascii="Arial" w:hAnsi="Arial" w:cs="Arial"/>
                <w:sz w:val="22"/>
                <w:szCs w:val="22"/>
                <w:lang w:val="en-US"/>
              </w:rPr>
              <w:t>2.192</w:t>
            </w:r>
          </w:p>
        </w:tc>
        <w:tc>
          <w:tcPr>
            <w:tcW w:w="2160" w:type="dxa"/>
            <w:shd w:val="clear" w:color="auto" w:fill="auto"/>
          </w:tcPr>
          <w:p w:rsidR="00573527" w:rsidRPr="008277A1" w:rsidRDefault="00573527" w:rsidP="00573527">
            <w:pPr>
              <w:spacing w:before="40" w:after="40"/>
              <w:jc w:val="center"/>
              <w:rPr>
                <w:rFonts w:ascii="Arial" w:hAnsi="Arial" w:cs="Arial"/>
                <w:sz w:val="22"/>
                <w:szCs w:val="22"/>
                <w:lang w:val="en-US"/>
              </w:rPr>
            </w:pPr>
            <w:r>
              <w:rPr>
                <w:rFonts w:ascii="Arial" w:hAnsi="Arial" w:cs="Arial"/>
                <w:sz w:val="22"/>
                <w:szCs w:val="22"/>
                <w:lang w:val="en-US"/>
              </w:rPr>
              <w:t>2.156</w:t>
            </w:r>
          </w:p>
        </w:tc>
        <w:tc>
          <w:tcPr>
            <w:tcW w:w="1544"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+1,</w:t>
            </w:r>
            <w:r w:rsidR="00573527">
              <w:rPr>
                <w:rFonts w:ascii="Arial" w:hAnsi="Arial" w:cs="Arial"/>
                <w:sz w:val="22"/>
                <w:szCs w:val="22"/>
                <w:lang w:val="en-US"/>
              </w:rPr>
              <w:t>7</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sz w:val="22"/>
                <w:szCs w:val="22"/>
                <w:lang w:val="en-US"/>
              </w:rPr>
            </w:pPr>
            <w:r w:rsidRPr="008277A1">
              <w:rPr>
                <w:rFonts w:ascii="Arial" w:hAnsi="Arial" w:cs="Arial"/>
                <w:sz w:val="22"/>
                <w:szCs w:val="22"/>
                <w:lang w:val="en-US"/>
              </w:rPr>
              <w:t xml:space="preserve">  - Graphic papers </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836</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811</w:t>
            </w:r>
          </w:p>
        </w:tc>
        <w:tc>
          <w:tcPr>
            <w:tcW w:w="1544"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+3,</w:t>
            </w:r>
            <w:r w:rsidR="00573527">
              <w:rPr>
                <w:rFonts w:ascii="Arial" w:hAnsi="Arial" w:cs="Arial"/>
                <w:sz w:val="22"/>
                <w:szCs w:val="22"/>
                <w:lang w:val="en-US"/>
              </w:rPr>
              <w:t>1</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sz w:val="22"/>
                <w:szCs w:val="22"/>
                <w:lang w:val="en-US"/>
              </w:rPr>
            </w:pPr>
            <w:r w:rsidRPr="008277A1">
              <w:rPr>
                <w:rFonts w:ascii="Arial" w:hAnsi="Arial" w:cs="Arial"/>
                <w:sz w:val="22"/>
                <w:szCs w:val="22"/>
                <w:lang w:val="en-US"/>
              </w:rPr>
              <w:t xml:space="preserve">  - Packaging grades</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828</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828</w:t>
            </w:r>
          </w:p>
        </w:tc>
        <w:tc>
          <w:tcPr>
            <w:tcW w:w="1544" w:type="dxa"/>
            <w:shd w:val="clear" w:color="auto" w:fill="auto"/>
          </w:tcPr>
          <w:p w:rsidR="00573527" w:rsidRPr="008277A1" w:rsidRDefault="00573527" w:rsidP="00573527">
            <w:pPr>
              <w:spacing w:before="40" w:after="40"/>
              <w:jc w:val="center"/>
              <w:rPr>
                <w:rFonts w:ascii="Arial" w:hAnsi="Arial" w:cs="Arial"/>
                <w:sz w:val="22"/>
                <w:szCs w:val="22"/>
                <w:lang w:val="en-US"/>
              </w:rPr>
            </w:pPr>
            <w:r>
              <w:rPr>
                <w:rFonts w:ascii="Arial" w:hAnsi="Arial" w:cs="Arial"/>
                <w:sz w:val="22"/>
                <w:szCs w:val="22"/>
                <w:lang w:val="en-US"/>
              </w:rPr>
              <w:t>no change</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sz w:val="22"/>
                <w:szCs w:val="22"/>
                <w:lang w:val="en-US"/>
              </w:rPr>
            </w:pPr>
            <w:r w:rsidRPr="008277A1">
              <w:rPr>
                <w:rFonts w:ascii="Arial" w:hAnsi="Arial" w:cs="Arial"/>
                <w:sz w:val="22"/>
                <w:szCs w:val="22"/>
                <w:lang w:val="en-US"/>
              </w:rPr>
              <w:t xml:space="preserve">  - Hygiene </w:t>
            </w:r>
          </w:p>
        </w:tc>
        <w:tc>
          <w:tcPr>
            <w:tcW w:w="2160" w:type="dxa"/>
            <w:shd w:val="clear" w:color="auto" w:fill="auto"/>
          </w:tcPr>
          <w:p w:rsidR="00573527" w:rsidRPr="008277A1" w:rsidRDefault="00493F22" w:rsidP="00493F22">
            <w:pPr>
              <w:spacing w:before="40" w:after="40"/>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378</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369</w:t>
            </w:r>
          </w:p>
        </w:tc>
        <w:tc>
          <w:tcPr>
            <w:tcW w:w="1544"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+2,</w:t>
            </w:r>
            <w:r w:rsidR="00573527">
              <w:rPr>
                <w:rFonts w:ascii="Arial" w:hAnsi="Arial" w:cs="Arial"/>
                <w:sz w:val="22"/>
                <w:szCs w:val="22"/>
                <w:lang w:val="en-US"/>
              </w:rPr>
              <w:t>4</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b/>
                <w:sz w:val="22"/>
                <w:szCs w:val="22"/>
                <w:lang w:val="en-US"/>
              </w:rPr>
            </w:pPr>
            <w:r w:rsidRPr="008277A1">
              <w:rPr>
                <w:rFonts w:ascii="Arial" w:hAnsi="Arial" w:cs="Arial"/>
                <w:b/>
                <w:sz w:val="22"/>
                <w:szCs w:val="22"/>
                <w:lang w:val="en-US"/>
              </w:rPr>
              <w:t>P &amp; B Exports</w:t>
            </w:r>
          </w:p>
        </w:tc>
        <w:tc>
          <w:tcPr>
            <w:tcW w:w="2160" w:type="dxa"/>
            <w:shd w:val="clear" w:color="auto" w:fill="auto"/>
          </w:tcPr>
          <w:p w:rsidR="00573527" w:rsidRPr="008277A1" w:rsidRDefault="00493F22"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503</w:t>
            </w:r>
          </w:p>
        </w:tc>
        <w:tc>
          <w:tcPr>
            <w:tcW w:w="2160"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 xml:space="preserve">   </w:t>
            </w:r>
            <w:r w:rsidR="00573527">
              <w:rPr>
                <w:rFonts w:ascii="Arial" w:hAnsi="Arial" w:cs="Arial"/>
                <w:sz w:val="22"/>
                <w:szCs w:val="22"/>
                <w:lang w:val="en-US"/>
              </w:rPr>
              <w:t>474</w:t>
            </w:r>
          </w:p>
        </w:tc>
        <w:tc>
          <w:tcPr>
            <w:tcW w:w="1544" w:type="dxa"/>
            <w:shd w:val="clear" w:color="auto" w:fill="auto"/>
          </w:tcPr>
          <w:p w:rsidR="00573527" w:rsidRPr="008277A1" w:rsidRDefault="0006312D" w:rsidP="00573527">
            <w:pPr>
              <w:spacing w:before="40" w:after="40"/>
              <w:jc w:val="center"/>
              <w:rPr>
                <w:rFonts w:ascii="Arial" w:hAnsi="Arial" w:cs="Arial"/>
                <w:sz w:val="22"/>
                <w:szCs w:val="22"/>
                <w:lang w:val="en-US"/>
              </w:rPr>
            </w:pPr>
            <w:r>
              <w:rPr>
                <w:rFonts w:ascii="Arial" w:hAnsi="Arial" w:cs="Arial"/>
                <w:sz w:val="22"/>
                <w:szCs w:val="22"/>
                <w:lang w:val="en-US"/>
              </w:rPr>
              <w:t>+6,</w:t>
            </w:r>
            <w:r w:rsidR="00573527">
              <w:rPr>
                <w:rFonts w:ascii="Arial" w:hAnsi="Arial" w:cs="Arial"/>
                <w:sz w:val="22"/>
                <w:szCs w:val="22"/>
                <w:lang w:val="en-US"/>
              </w:rPr>
              <w:t>2</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b/>
                <w:sz w:val="22"/>
                <w:szCs w:val="22"/>
                <w:lang w:val="en-US"/>
              </w:rPr>
            </w:pPr>
            <w:r w:rsidRPr="008277A1">
              <w:rPr>
                <w:rFonts w:ascii="Arial" w:hAnsi="Arial" w:cs="Arial"/>
                <w:b/>
                <w:sz w:val="22"/>
                <w:szCs w:val="22"/>
                <w:lang w:val="en-US"/>
              </w:rPr>
              <w:t>P &amp; B Imports</w:t>
            </w:r>
          </w:p>
        </w:tc>
        <w:tc>
          <w:tcPr>
            <w:tcW w:w="2160" w:type="dxa"/>
            <w:shd w:val="clear" w:color="auto" w:fill="auto"/>
          </w:tcPr>
          <w:p w:rsidR="00573527" w:rsidRPr="00CC16AC" w:rsidRDefault="00573527" w:rsidP="00573527">
            <w:pPr>
              <w:spacing w:before="40" w:after="40"/>
              <w:jc w:val="center"/>
              <w:rPr>
                <w:rFonts w:ascii="Arial" w:hAnsi="Arial" w:cs="Arial"/>
                <w:color w:val="FF0000"/>
                <w:sz w:val="22"/>
                <w:szCs w:val="22"/>
                <w:lang w:val="en-US"/>
              </w:rPr>
            </w:pPr>
            <w:r w:rsidRPr="00CC16AC">
              <w:rPr>
                <w:rFonts w:ascii="Arial" w:hAnsi="Arial" w:cs="Arial"/>
                <w:color w:val="FF0000"/>
                <w:sz w:val="22"/>
                <w:szCs w:val="22"/>
                <w:lang w:val="en-US"/>
              </w:rPr>
              <w:t>3.454</w:t>
            </w:r>
          </w:p>
        </w:tc>
        <w:tc>
          <w:tcPr>
            <w:tcW w:w="2160" w:type="dxa"/>
            <w:shd w:val="clear" w:color="auto" w:fill="auto"/>
          </w:tcPr>
          <w:p w:rsidR="00573527" w:rsidRPr="008277A1" w:rsidRDefault="00573527" w:rsidP="00573527">
            <w:pPr>
              <w:spacing w:before="40" w:after="40"/>
              <w:jc w:val="center"/>
              <w:rPr>
                <w:rFonts w:ascii="Arial" w:hAnsi="Arial" w:cs="Arial"/>
                <w:sz w:val="22"/>
                <w:szCs w:val="22"/>
                <w:lang w:val="en-US"/>
              </w:rPr>
            </w:pPr>
            <w:r>
              <w:rPr>
                <w:rFonts w:ascii="Arial" w:hAnsi="Arial" w:cs="Arial"/>
                <w:sz w:val="22"/>
                <w:szCs w:val="22"/>
                <w:lang w:val="en-US"/>
              </w:rPr>
              <w:t>3.579</w:t>
            </w:r>
          </w:p>
        </w:tc>
        <w:tc>
          <w:tcPr>
            <w:tcW w:w="1544" w:type="dxa"/>
            <w:shd w:val="clear" w:color="auto" w:fill="auto"/>
          </w:tcPr>
          <w:p w:rsidR="00573527" w:rsidRPr="00CC16AC" w:rsidRDefault="00573527" w:rsidP="00573527">
            <w:pPr>
              <w:spacing w:before="40" w:after="40"/>
              <w:jc w:val="center"/>
              <w:rPr>
                <w:rFonts w:ascii="Arial" w:hAnsi="Arial" w:cs="Arial"/>
                <w:color w:val="FF0000"/>
                <w:sz w:val="22"/>
                <w:szCs w:val="22"/>
                <w:lang w:val="en-US"/>
              </w:rPr>
            </w:pPr>
            <w:r w:rsidRPr="00CC16AC">
              <w:rPr>
                <w:rFonts w:ascii="Arial" w:hAnsi="Arial" w:cs="Arial"/>
                <w:color w:val="FF0000"/>
                <w:sz w:val="22"/>
                <w:szCs w:val="22"/>
                <w:lang w:val="en-US"/>
              </w:rPr>
              <w:t>-3</w:t>
            </w:r>
            <w:r w:rsidR="0006312D">
              <w:rPr>
                <w:rFonts w:ascii="Arial" w:hAnsi="Arial" w:cs="Arial"/>
                <w:color w:val="FF0000"/>
                <w:sz w:val="22"/>
                <w:szCs w:val="22"/>
                <w:lang w:val="en-US"/>
              </w:rPr>
              <w:t>,</w:t>
            </w:r>
            <w:r w:rsidRPr="00CC16AC">
              <w:rPr>
                <w:rFonts w:ascii="Arial" w:hAnsi="Arial" w:cs="Arial"/>
                <w:color w:val="FF0000"/>
                <w:sz w:val="22"/>
                <w:szCs w:val="22"/>
                <w:lang w:val="en-US"/>
              </w:rPr>
              <w:t>5</w:t>
            </w:r>
          </w:p>
        </w:tc>
      </w:tr>
      <w:tr w:rsidR="00573527" w:rsidRPr="008277A1" w:rsidTr="00573527">
        <w:tc>
          <w:tcPr>
            <w:tcW w:w="3348" w:type="dxa"/>
            <w:shd w:val="clear" w:color="auto" w:fill="auto"/>
          </w:tcPr>
          <w:p w:rsidR="00573527" w:rsidRPr="008277A1" w:rsidRDefault="00573527" w:rsidP="00573527">
            <w:pPr>
              <w:spacing w:before="40" w:after="40"/>
              <w:rPr>
                <w:rFonts w:ascii="Arial" w:hAnsi="Arial" w:cs="Arial"/>
                <w:b/>
                <w:sz w:val="22"/>
                <w:szCs w:val="22"/>
                <w:lang w:val="en-US"/>
              </w:rPr>
            </w:pPr>
            <w:r w:rsidRPr="008277A1">
              <w:rPr>
                <w:rFonts w:ascii="Arial" w:hAnsi="Arial" w:cs="Arial"/>
                <w:b/>
                <w:sz w:val="22"/>
                <w:szCs w:val="22"/>
                <w:lang w:val="en-US"/>
              </w:rPr>
              <w:t>P &amp; B Consumption</w:t>
            </w:r>
          </w:p>
        </w:tc>
        <w:tc>
          <w:tcPr>
            <w:tcW w:w="2160" w:type="dxa"/>
            <w:shd w:val="clear" w:color="auto" w:fill="auto"/>
          </w:tcPr>
          <w:p w:rsidR="00573527" w:rsidRPr="00CC16AC" w:rsidRDefault="00573527" w:rsidP="00573527">
            <w:pPr>
              <w:spacing w:before="40" w:after="40"/>
              <w:jc w:val="center"/>
              <w:rPr>
                <w:rFonts w:ascii="Arial" w:hAnsi="Arial" w:cs="Arial"/>
                <w:color w:val="FF0000"/>
                <w:sz w:val="22"/>
                <w:szCs w:val="22"/>
                <w:lang w:val="en-US"/>
              </w:rPr>
            </w:pPr>
            <w:r w:rsidRPr="00CC16AC">
              <w:rPr>
                <w:rFonts w:ascii="Arial" w:hAnsi="Arial" w:cs="Arial"/>
                <w:color w:val="FF0000"/>
                <w:sz w:val="22"/>
                <w:szCs w:val="22"/>
                <w:lang w:val="en-US"/>
              </w:rPr>
              <w:t>5.164</w:t>
            </w:r>
          </w:p>
        </w:tc>
        <w:tc>
          <w:tcPr>
            <w:tcW w:w="2160" w:type="dxa"/>
            <w:shd w:val="clear" w:color="auto" w:fill="auto"/>
          </w:tcPr>
          <w:p w:rsidR="00573527" w:rsidRPr="008277A1" w:rsidRDefault="00573527" w:rsidP="00573527">
            <w:pPr>
              <w:spacing w:before="40" w:after="40"/>
              <w:jc w:val="center"/>
              <w:rPr>
                <w:rFonts w:ascii="Arial" w:hAnsi="Arial" w:cs="Arial"/>
                <w:sz w:val="22"/>
                <w:szCs w:val="22"/>
                <w:lang w:val="en-US"/>
              </w:rPr>
            </w:pPr>
            <w:r>
              <w:rPr>
                <w:rFonts w:ascii="Arial" w:hAnsi="Arial" w:cs="Arial"/>
                <w:sz w:val="22"/>
                <w:szCs w:val="22"/>
                <w:lang w:val="en-US"/>
              </w:rPr>
              <w:t>5.283</w:t>
            </w:r>
          </w:p>
        </w:tc>
        <w:tc>
          <w:tcPr>
            <w:tcW w:w="1544" w:type="dxa"/>
            <w:shd w:val="clear" w:color="auto" w:fill="auto"/>
          </w:tcPr>
          <w:p w:rsidR="00573527" w:rsidRPr="00CC16AC" w:rsidRDefault="0006312D" w:rsidP="00573527">
            <w:pPr>
              <w:spacing w:before="40" w:after="40"/>
              <w:jc w:val="center"/>
              <w:rPr>
                <w:rFonts w:ascii="Arial" w:hAnsi="Arial" w:cs="Arial"/>
                <w:color w:val="FF0000"/>
                <w:sz w:val="22"/>
                <w:szCs w:val="22"/>
                <w:lang w:val="en-US"/>
              </w:rPr>
            </w:pPr>
            <w:r>
              <w:rPr>
                <w:rFonts w:ascii="Arial" w:hAnsi="Arial" w:cs="Arial"/>
                <w:color w:val="FF0000"/>
                <w:sz w:val="22"/>
                <w:szCs w:val="22"/>
                <w:lang w:val="en-US"/>
              </w:rPr>
              <w:t>-2,</w:t>
            </w:r>
            <w:r w:rsidR="00573527" w:rsidRPr="00CC16AC">
              <w:rPr>
                <w:rFonts w:ascii="Arial" w:hAnsi="Arial" w:cs="Arial"/>
                <w:color w:val="FF0000"/>
                <w:sz w:val="22"/>
                <w:szCs w:val="22"/>
                <w:lang w:val="en-US"/>
              </w:rPr>
              <w:t>3</w:t>
            </w:r>
          </w:p>
        </w:tc>
      </w:tr>
    </w:tbl>
    <w:p w:rsidR="00573527" w:rsidRPr="006436FF" w:rsidRDefault="00573527" w:rsidP="00573527">
      <w:pPr>
        <w:rPr>
          <w:rFonts w:ascii="Arial" w:hAnsi="Arial" w:cs="Arial"/>
          <w:sz w:val="22"/>
          <w:szCs w:val="22"/>
          <w:lang w:val="en-US"/>
        </w:rPr>
      </w:pPr>
    </w:p>
    <w:p w:rsidR="00573527" w:rsidRPr="00CC16AC" w:rsidRDefault="00573527" w:rsidP="00573527">
      <w:pPr>
        <w:jc w:val="both"/>
        <w:rPr>
          <w:rFonts w:ascii="Arial" w:hAnsi="Arial" w:cs="Arial"/>
          <w:color w:val="FF0000"/>
          <w:sz w:val="22"/>
          <w:szCs w:val="22"/>
          <w:lang w:val="en-US"/>
        </w:rPr>
      </w:pPr>
      <w:r w:rsidRPr="00CC16AC">
        <w:rPr>
          <w:rFonts w:ascii="Arial" w:hAnsi="Arial" w:cs="Arial"/>
          <w:color w:val="FF0000"/>
          <w:sz w:val="22"/>
          <w:szCs w:val="22"/>
          <w:lang w:val="en-US"/>
        </w:rPr>
        <w:t>(data in red provisional)</w:t>
      </w:r>
    </w:p>
    <w:p w:rsidR="00573527" w:rsidRDefault="00573527" w:rsidP="00573527">
      <w:pPr>
        <w:jc w:val="both"/>
        <w:rPr>
          <w:rFonts w:ascii="Arial" w:hAnsi="Arial" w:cs="Arial"/>
          <w:b/>
          <w:sz w:val="22"/>
          <w:szCs w:val="22"/>
          <w:lang w:val="en-US"/>
        </w:rPr>
      </w:pPr>
    </w:p>
    <w:p w:rsidR="00D80A53" w:rsidRDefault="00D80A53" w:rsidP="00FD2DFF">
      <w:pPr>
        <w:ind w:left="2124" w:firstLine="708"/>
        <w:rPr>
          <w:b/>
          <w:bCs/>
          <w:u w:val="single"/>
          <w:lang w:val="en-US"/>
        </w:rPr>
      </w:pPr>
    </w:p>
    <w:p w:rsidR="00D80A53" w:rsidRDefault="00D80A53" w:rsidP="004656D2">
      <w:pPr>
        <w:rPr>
          <w:b/>
          <w:bCs/>
          <w:u w:val="single"/>
          <w:lang w:val="en-US"/>
        </w:rPr>
      </w:pPr>
    </w:p>
    <w:p w:rsidR="00D80A53" w:rsidRDefault="00D80A53" w:rsidP="00FD2DFF">
      <w:pPr>
        <w:ind w:left="2124" w:firstLine="708"/>
        <w:rPr>
          <w:b/>
          <w:bCs/>
          <w:u w:val="single"/>
          <w:lang w:val="en-US"/>
        </w:rPr>
      </w:pPr>
    </w:p>
    <w:p w:rsidR="00E95D05" w:rsidRDefault="00E95D05" w:rsidP="00A07E21">
      <w:pPr>
        <w:jc w:val="both"/>
        <w:rPr>
          <w:rFonts w:ascii="Arial" w:hAnsi="Arial" w:cs="Arial"/>
          <w:b/>
          <w:sz w:val="22"/>
          <w:szCs w:val="22"/>
          <w:lang w:val="en-US"/>
        </w:rPr>
      </w:pPr>
    </w:p>
    <w:sectPr w:rsidR="00E95D05" w:rsidSect="00A07E21">
      <w:footerReference w:type="default" r:id="rId10"/>
      <w:pgSz w:w="11906" w:h="16838"/>
      <w:pgMar w:top="1079" w:right="1417" w:bottom="18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67E" w:rsidRDefault="0080767E">
      <w:r>
        <w:separator/>
      </w:r>
    </w:p>
  </w:endnote>
  <w:endnote w:type="continuationSeparator" w:id="0">
    <w:p w:rsidR="0080767E" w:rsidRDefault="0080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2020803070505020304"/>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400570"/>
      <w:docPartObj>
        <w:docPartGallery w:val="Page Numbers (Bottom of Page)"/>
        <w:docPartUnique/>
      </w:docPartObj>
    </w:sdtPr>
    <w:sdtEndPr/>
    <w:sdtContent>
      <w:p w:rsidR="004656D2" w:rsidRDefault="004656D2">
        <w:pPr>
          <w:pStyle w:val="Pieddepage"/>
          <w:jc w:val="right"/>
        </w:pPr>
        <w:r>
          <w:fldChar w:fldCharType="begin"/>
        </w:r>
        <w:r>
          <w:instrText>PAGE   \* MERGEFORMAT</w:instrText>
        </w:r>
        <w:r>
          <w:fldChar w:fldCharType="separate"/>
        </w:r>
        <w:r w:rsidR="0082629E">
          <w:rPr>
            <w:noProof/>
          </w:rPr>
          <w:t>5</w:t>
        </w:r>
        <w:r>
          <w:fldChar w:fldCharType="end"/>
        </w:r>
      </w:p>
    </w:sdtContent>
  </w:sdt>
  <w:p w:rsidR="004656D2" w:rsidRDefault="004656D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67E" w:rsidRDefault="0080767E">
      <w:r>
        <w:separator/>
      </w:r>
    </w:p>
  </w:footnote>
  <w:footnote w:type="continuationSeparator" w:id="0">
    <w:p w:rsidR="0080767E" w:rsidRDefault="00807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DF8"/>
    <w:multiLevelType w:val="hybridMultilevel"/>
    <w:tmpl w:val="0F349DBC"/>
    <w:lvl w:ilvl="0" w:tplc="8E84DC24">
      <w:start w:val="356"/>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24FA3E0F"/>
    <w:multiLevelType w:val="hybridMultilevel"/>
    <w:tmpl w:val="ED88FD12"/>
    <w:lvl w:ilvl="0" w:tplc="9DE8502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5A6E6A0D"/>
    <w:multiLevelType w:val="hybridMultilevel"/>
    <w:tmpl w:val="1E7A8412"/>
    <w:lvl w:ilvl="0" w:tplc="73064554">
      <w:start w:val="97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A716D8E"/>
    <w:multiLevelType w:val="hybridMultilevel"/>
    <w:tmpl w:val="5D308A94"/>
    <w:lvl w:ilvl="0" w:tplc="9C805398">
      <w:start w:val="6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20A705F"/>
    <w:multiLevelType w:val="hybridMultilevel"/>
    <w:tmpl w:val="B7884B88"/>
    <w:lvl w:ilvl="0" w:tplc="9DE8502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79C00EB2"/>
    <w:multiLevelType w:val="hybridMultilevel"/>
    <w:tmpl w:val="D010720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7A096F7F"/>
    <w:multiLevelType w:val="hybridMultilevel"/>
    <w:tmpl w:val="AACA7AF0"/>
    <w:lvl w:ilvl="0" w:tplc="A8A8A4E6">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B9439BD"/>
    <w:multiLevelType w:val="hybridMultilevel"/>
    <w:tmpl w:val="7BCEFD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7"/>
  </w:num>
  <w:num w:numId="4">
    <w:abstractNumId w:val="4"/>
  </w:num>
  <w:num w:numId="5">
    <w:abstractNumId w:val="1"/>
  </w:num>
  <w:num w:numId="6">
    <w:abstractNumId w:val="0"/>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106"/>
    <w:rsid w:val="000052BB"/>
    <w:rsid w:val="00041E4F"/>
    <w:rsid w:val="00062861"/>
    <w:rsid w:val="0006312D"/>
    <w:rsid w:val="000759DD"/>
    <w:rsid w:val="00142107"/>
    <w:rsid w:val="001944A9"/>
    <w:rsid w:val="001A5342"/>
    <w:rsid w:val="002470A9"/>
    <w:rsid w:val="00294D7C"/>
    <w:rsid w:val="002C0FA4"/>
    <w:rsid w:val="002C755E"/>
    <w:rsid w:val="002F6E3F"/>
    <w:rsid w:val="0030450F"/>
    <w:rsid w:val="00311F89"/>
    <w:rsid w:val="00335A21"/>
    <w:rsid w:val="00360201"/>
    <w:rsid w:val="003618A6"/>
    <w:rsid w:val="003B5CC8"/>
    <w:rsid w:val="00405024"/>
    <w:rsid w:val="0040527A"/>
    <w:rsid w:val="0043167A"/>
    <w:rsid w:val="00465227"/>
    <w:rsid w:val="004656D2"/>
    <w:rsid w:val="00475EF5"/>
    <w:rsid w:val="00493F22"/>
    <w:rsid w:val="004971C8"/>
    <w:rsid w:val="00515D76"/>
    <w:rsid w:val="00544E9D"/>
    <w:rsid w:val="00563854"/>
    <w:rsid w:val="00573527"/>
    <w:rsid w:val="005762D3"/>
    <w:rsid w:val="00583AEF"/>
    <w:rsid w:val="006436FF"/>
    <w:rsid w:val="00655335"/>
    <w:rsid w:val="006656A5"/>
    <w:rsid w:val="00681CEC"/>
    <w:rsid w:val="007043E4"/>
    <w:rsid w:val="00725E52"/>
    <w:rsid w:val="00747D0F"/>
    <w:rsid w:val="00765511"/>
    <w:rsid w:val="00771A40"/>
    <w:rsid w:val="0080767E"/>
    <w:rsid w:val="0082629E"/>
    <w:rsid w:val="008320C6"/>
    <w:rsid w:val="008714C2"/>
    <w:rsid w:val="008A2DDD"/>
    <w:rsid w:val="008B6DD9"/>
    <w:rsid w:val="008E0911"/>
    <w:rsid w:val="009140B3"/>
    <w:rsid w:val="00937856"/>
    <w:rsid w:val="00951759"/>
    <w:rsid w:val="00956CF2"/>
    <w:rsid w:val="009613E2"/>
    <w:rsid w:val="00985297"/>
    <w:rsid w:val="009A3106"/>
    <w:rsid w:val="009B56F2"/>
    <w:rsid w:val="009B775A"/>
    <w:rsid w:val="00A07E21"/>
    <w:rsid w:val="00A25831"/>
    <w:rsid w:val="00AB0BE5"/>
    <w:rsid w:val="00B444ED"/>
    <w:rsid w:val="00B56352"/>
    <w:rsid w:val="00B61EC7"/>
    <w:rsid w:val="00C3567B"/>
    <w:rsid w:val="00C61746"/>
    <w:rsid w:val="00CE0374"/>
    <w:rsid w:val="00CE1A00"/>
    <w:rsid w:val="00CF15E8"/>
    <w:rsid w:val="00D3219E"/>
    <w:rsid w:val="00D60D2C"/>
    <w:rsid w:val="00D64F0D"/>
    <w:rsid w:val="00D71BE8"/>
    <w:rsid w:val="00D80A53"/>
    <w:rsid w:val="00DA4A61"/>
    <w:rsid w:val="00DB6311"/>
    <w:rsid w:val="00DB6903"/>
    <w:rsid w:val="00E7227F"/>
    <w:rsid w:val="00E95D05"/>
    <w:rsid w:val="00EA1C77"/>
    <w:rsid w:val="00F70E1C"/>
    <w:rsid w:val="00F7522F"/>
    <w:rsid w:val="00F820C0"/>
    <w:rsid w:val="00F833D7"/>
    <w:rsid w:val="00F9243A"/>
    <w:rsid w:val="00FC0CE0"/>
    <w:rsid w:val="00FD2DFF"/>
    <w:rsid w:val="00FD43E3"/>
    <w:rsid w:val="00FF62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D4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A07E21"/>
    <w:pPr>
      <w:tabs>
        <w:tab w:val="center" w:pos="4536"/>
        <w:tab w:val="right" w:pos="9072"/>
      </w:tabs>
    </w:pPr>
  </w:style>
  <w:style w:type="paragraph" w:styleId="Pieddepage">
    <w:name w:val="footer"/>
    <w:basedOn w:val="Normal"/>
    <w:link w:val="PieddepageCar"/>
    <w:uiPriority w:val="99"/>
    <w:rsid w:val="00A07E21"/>
    <w:pPr>
      <w:tabs>
        <w:tab w:val="center" w:pos="4536"/>
        <w:tab w:val="right" w:pos="9072"/>
      </w:tabs>
    </w:pPr>
  </w:style>
  <w:style w:type="paragraph" w:styleId="Textedebulles">
    <w:name w:val="Balloon Text"/>
    <w:basedOn w:val="Normal"/>
    <w:semiHidden/>
    <w:rsid w:val="00771A40"/>
    <w:rPr>
      <w:rFonts w:ascii="Tahoma" w:hAnsi="Tahoma" w:cs="Tahoma"/>
      <w:sz w:val="16"/>
      <w:szCs w:val="16"/>
    </w:rPr>
  </w:style>
  <w:style w:type="character" w:styleId="lev">
    <w:name w:val="Strong"/>
    <w:basedOn w:val="Policepardfaut"/>
    <w:qFormat/>
    <w:rsid w:val="00294D7C"/>
    <w:rPr>
      <w:b/>
      <w:bCs/>
    </w:rPr>
  </w:style>
  <w:style w:type="paragraph" w:styleId="Corpsdetexte2">
    <w:name w:val="Body Text 2"/>
    <w:basedOn w:val="Normal"/>
    <w:link w:val="Corpsdetexte2Car"/>
    <w:rsid w:val="00294D7C"/>
    <w:pPr>
      <w:tabs>
        <w:tab w:val="left" w:pos="7200"/>
        <w:tab w:val="left" w:pos="7797"/>
        <w:tab w:val="left" w:pos="7938"/>
        <w:tab w:val="right" w:pos="9356"/>
      </w:tabs>
      <w:ind w:right="-1"/>
      <w:jc w:val="both"/>
    </w:pPr>
    <w:rPr>
      <w:rFonts w:ascii="Arial" w:hAnsi="Arial"/>
      <w:sz w:val="22"/>
      <w:szCs w:val="22"/>
      <w:lang w:val="it-IT" w:eastAsia="en-US"/>
    </w:rPr>
  </w:style>
  <w:style w:type="character" w:customStyle="1" w:styleId="Corpsdetexte2Car">
    <w:name w:val="Corps de texte 2 Car"/>
    <w:basedOn w:val="Policepardfaut"/>
    <w:link w:val="Corpsdetexte2"/>
    <w:rsid w:val="00294D7C"/>
    <w:rPr>
      <w:rFonts w:ascii="Arial" w:hAnsi="Arial"/>
      <w:sz w:val="22"/>
      <w:szCs w:val="22"/>
      <w:lang w:val="it-IT" w:eastAsia="en-US"/>
    </w:rPr>
  </w:style>
  <w:style w:type="character" w:customStyle="1" w:styleId="hps">
    <w:name w:val="hps"/>
    <w:rsid w:val="00294D7C"/>
  </w:style>
  <w:style w:type="character" w:customStyle="1" w:styleId="shorttext">
    <w:name w:val="short_text"/>
    <w:basedOn w:val="Policepardfaut"/>
    <w:rsid w:val="00294D7C"/>
  </w:style>
  <w:style w:type="paragraph" w:styleId="Paragraphedeliste">
    <w:name w:val="List Paragraph"/>
    <w:basedOn w:val="Normal"/>
    <w:uiPriority w:val="34"/>
    <w:qFormat/>
    <w:rsid w:val="00D3219E"/>
    <w:pPr>
      <w:ind w:left="720"/>
      <w:contextualSpacing/>
    </w:pPr>
  </w:style>
  <w:style w:type="character" w:customStyle="1" w:styleId="PieddepageCar">
    <w:name w:val="Pied de page Car"/>
    <w:basedOn w:val="Policepardfaut"/>
    <w:link w:val="Pieddepage"/>
    <w:uiPriority w:val="99"/>
    <w:rsid w:val="004656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D43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A07E21"/>
    <w:pPr>
      <w:tabs>
        <w:tab w:val="center" w:pos="4536"/>
        <w:tab w:val="right" w:pos="9072"/>
      </w:tabs>
    </w:pPr>
  </w:style>
  <w:style w:type="paragraph" w:styleId="Pieddepage">
    <w:name w:val="footer"/>
    <w:basedOn w:val="Normal"/>
    <w:link w:val="PieddepageCar"/>
    <w:uiPriority w:val="99"/>
    <w:rsid w:val="00A07E21"/>
    <w:pPr>
      <w:tabs>
        <w:tab w:val="center" w:pos="4536"/>
        <w:tab w:val="right" w:pos="9072"/>
      </w:tabs>
    </w:pPr>
  </w:style>
  <w:style w:type="paragraph" w:styleId="Textedebulles">
    <w:name w:val="Balloon Text"/>
    <w:basedOn w:val="Normal"/>
    <w:semiHidden/>
    <w:rsid w:val="00771A40"/>
    <w:rPr>
      <w:rFonts w:ascii="Tahoma" w:hAnsi="Tahoma" w:cs="Tahoma"/>
      <w:sz w:val="16"/>
      <w:szCs w:val="16"/>
    </w:rPr>
  </w:style>
  <w:style w:type="character" w:styleId="lev">
    <w:name w:val="Strong"/>
    <w:basedOn w:val="Policepardfaut"/>
    <w:qFormat/>
    <w:rsid w:val="00294D7C"/>
    <w:rPr>
      <w:b/>
      <w:bCs/>
    </w:rPr>
  </w:style>
  <w:style w:type="paragraph" w:styleId="Corpsdetexte2">
    <w:name w:val="Body Text 2"/>
    <w:basedOn w:val="Normal"/>
    <w:link w:val="Corpsdetexte2Car"/>
    <w:rsid w:val="00294D7C"/>
    <w:pPr>
      <w:tabs>
        <w:tab w:val="left" w:pos="7200"/>
        <w:tab w:val="left" w:pos="7797"/>
        <w:tab w:val="left" w:pos="7938"/>
        <w:tab w:val="right" w:pos="9356"/>
      </w:tabs>
      <w:ind w:right="-1"/>
      <w:jc w:val="both"/>
    </w:pPr>
    <w:rPr>
      <w:rFonts w:ascii="Arial" w:hAnsi="Arial"/>
      <w:sz w:val="22"/>
      <w:szCs w:val="22"/>
      <w:lang w:val="it-IT" w:eastAsia="en-US"/>
    </w:rPr>
  </w:style>
  <w:style w:type="character" w:customStyle="1" w:styleId="Corpsdetexte2Car">
    <w:name w:val="Corps de texte 2 Car"/>
    <w:basedOn w:val="Policepardfaut"/>
    <w:link w:val="Corpsdetexte2"/>
    <w:rsid w:val="00294D7C"/>
    <w:rPr>
      <w:rFonts w:ascii="Arial" w:hAnsi="Arial"/>
      <w:sz w:val="22"/>
      <w:szCs w:val="22"/>
      <w:lang w:val="it-IT" w:eastAsia="en-US"/>
    </w:rPr>
  </w:style>
  <w:style w:type="character" w:customStyle="1" w:styleId="hps">
    <w:name w:val="hps"/>
    <w:rsid w:val="00294D7C"/>
  </w:style>
  <w:style w:type="character" w:customStyle="1" w:styleId="shorttext">
    <w:name w:val="short_text"/>
    <w:basedOn w:val="Policepardfaut"/>
    <w:rsid w:val="00294D7C"/>
  </w:style>
  <w:style w:type="paragraph" w:styleId="Paragraphedeliste">
    <w:name w:val="List Paragraph"/>
    <w:basedOn w:val="Normal"/>
    <w:uiPriority w:val="34"/>
    <w:qFormat/>
    <w:rsid w:val="00D3219E"/>
    <w:pPr>
      <w:ind w:left="720"/>
      <w:contextualSpacing/>
    </w:pPr>
  </w:style>
  <w:style w:type="character" w:customStyle="1" w:styleId="PieddepageCar">
    <w:name w:val="Pied de page Car"/>
    <w:basedOn w:val="Policepardfaut"/>
    <w:link w:val="Pieddepage"/>
    <w:uiPriority w:val="99"/>
    <w:rsid w:val="004656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35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47A4C-9E80-4F5B-BADA-B1B5C7C6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1814</Words>
  <Characters>9298</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UTIPULP GENERAL MEETING</vt:lpstr>
    </vt:vector>
  </TitlesOfParts>
  <Company>Hewlett-Packard Company</Company>
  <LinksUpToDate>false</LinksUpToDate>
  <CharactersWithSpaces>11090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UTIPULP GENERAL MEETING</dc:title>
  <dc:creator>Jerome RUPIED</dc:creator>
  <cp:lastModifiedBy>Jerome RUPIED</cp:lastModifiedBy>
  <cp:revision>2</cp:revision>
  <cp:lastPrinted>2011-09-12T18:15:00Z</cp:lastPrinted>
  <dcterms:created xsi:type="dcterms:W3CDTF">2011-09-13T10:09:00Z</dcterms:created>
  <dcterms:modified xsi:type="dcterms:W3CDTF">2011-09-13T10:09:00Z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-474688174</vt:i4>
  </property>
  <property fmtid="{D5CDD505-2E9C-101B-9397-08002B2CF9AE}" pid="3" name="_EmailSubject">
    <vt:lpwstr>UTIPULP meeting : keypoints of the paper industry </vt:lpwstr>
  </property>
  <property fmtid="{D5CDD505-2E9C-101B-9397-08002B2CF9AE}" pid="4" name="_AuthorEmail">
    <vt:lpwstr>jerome.rupied@copacel.fr</vt:lpwstr>
  </property>
  <property fmtid="{D5CDD505-2E9C-101B-9397-08002B2CF9AE}" pid="5" name="_AuthorEmailDisplayName">
    <vt:lpwstr>Jerome RUPIED</vt:lpwstr>
  </property>
  <property fmtid="{D5CDD505-2E9C-101B-9397-08002B2CF9AE}" pid="6" name="_PreviousAdHocReviewCycleID">
    <vt:i4>-1182758513</vt:i4>
  </property>
  <property fmtid="{D5CDD505-2E9C-101B-9397-08002B2CF9AE}" pid="7" name="_ReviewingToolsShownOnce">
    <vt:lpwstr/>
  </property>
</Properties>
</file>